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82E3" w14:textId="77777777" w:rsidR="00753C37" w:rsidRDefault="00153971">
      <w:pPr>
        <w:widowControl w:val="0"/>
        <w:tabs>
          <w:tab w:val="left" w:pos="0"/>
        </w:tabs>
        <w:spacing w:after="0" w:line="240" w:lineRule="auto"/>
        <w:rPr>
          <w:rFonts w:ascii="Arial" w:eastAsia="Arial" w:hAnsi="Arial" w:cs="Arial"/>
          <w:b/>
        </w:rPr>
      </w:pPr>
      <w:r>
        <w:rPr>
          <w:rFonts w:ascii="Arial" w:eastAsia="Arial" w:hAnsi="Arial" w:cs="Arial"/>
          <w:b/>
        </w:rPr>
        <w:t>Syllabus information may be subject to change. The most up-to-date syllabus is located within the course in HuskyCT. Significant changes will be communicated to the class.</w:t>
      </w:r>
    </w:p>
    <w:p w14:paraId="62D32A6F" w14:textId="77777777" w:rsidR="00753C37" w:rsidRDefault="00153971">
      <w:pPr>
        <w:keepNext/>
        <w:keepLines/>
        <w:widowControl w:val="0"/>
        <w:pBdr>
          <w:top w:val="nil"/>
          <w:left w:val="nil"/>
          <w:bottom w:val="nil"/>
          <w:right w:val="nil"/>
          <w:between w:val="nil"/>
        </w:pBdr>
        <w:shd w:val="clear" w:color="auto" w:fill="7F7F7F"/>
        <w:spacing w:before="200" w:after="0" w:line="240" w:lineRule="auto"/>
        <w:jc w:val="center"/>
        <w:rPr>
          <w:rFonts w:ascii="Arial" w:eastAsia="Arial" w:hAnsi="Arial" w:cs="Arial"/>
          <w:b/>
          <w:color w:val="FFFFFF"/>
        </w:rPr>
      </w:pPr>
      <w:bookmarkStart w:id="0" w:name="bookmark=id.30j0zll" w:colFirst="0" w:colLast="0"/>
      <w:bookmarkStart w:id="1" w:name="bookmark=id.gjdgxs" w:colFirst="0" w:colLast="0"/>
      <w:bookmarkEnd w:id="0"/>
      <w:bookmarkEnd w:id="1"/>
      <w:r>
        <w:rPr>
          <w:rFonts w:ascii="Arial" w:eastAsia="Arial" w:hAnsi="Arial" w:cs="Arial"/>
          <w:b/>
          <w:color w:val="FFFFFF"/>
        </w:rPr>
        <w:t>Course and Instructor Information</w:t>
      </w:r>
    </w:p>
    <w:p w14:paraId="5A0FDAB6" w14:textId="77777777" w:rsidR="00753C37" w:rsidRDefault="00753C37">
      <w:pPr>
        <w:widowControl w:val="0"/>
        <w:tabs>
          <w:tab w:val="left" w:pos="2063"/>
        </w:tabs>
        <w:spacing w:after="0" w:line="240" w:lineRule="auto"/>
        <w:rPr>
          <w:rFonts w:ascii="Arial" w:eastAsia="Arial" w:hAnsi="Arial" w:cs="Arial"/>
          <w:b/>
        </w:rPr>
      </w:pPr>
    </w:p>
    <w:p w14:paraId="2D4651A8" w14:textId="77777777" w:rsidR="00753C37" w:rsidRDefault="00153971">
      <w:pPr>
        <w:spacing w:after="0" w:line="240" w:lineRule="auto"/>
        <w:rPr>
          <w:rFonts w:ascii="Arial" w:eastAsia="Arial" w:hAnsi="Arial" w:cs="Arial"/>
        </w:rPr>
      </w:pPr>
      <w:r>
        <w:rPr>
          <w:rFonts w:ascii="Arial" w:eastAsia="Arial" w:hAnsi="Arial" w:cs="Arial"/>
          <w:b/>
        </w:rPr>
        <w:t xml:space="preserve">Course Title:  </w:t>
      </w:r>
      <w:r>
        <w:rPr>
          <w:rFonts w:ascii="Arial" w:eastAsia="Arial" w:hAnsi="Arial" w:cs="Arial"/>
          <w:b/>
        </w:rPr>
        <w:tab/>
      </w:r>
      <w:r>
        <w:rPr>
          <w:rFonts w:ascii="Arial" w:eastAsia="Arial" w:hAnsi="Arial" w:cs="Arial"/>
          <w:b/>
        </w:rPr>
        <w:tab/>
      </w:r>
      <w:r>
        <w:rPr>
          <w:rFonts w:ascii="Arial" w:eastAsia="Arial" w:hAnsi="Arial" w:cs="Arial"/>
        </w:rPr>
        <w:t>ENVE1000E Environmental Sustainability</w:t>
      </w:r>
    </w:p>
    <w:p w14:paraId="7DB77631" w14:textId="77777777" w:rsidR="00753C37" w:rsidRDefault="00153971">
      <w:pPr>
        <w:spacing w:after="0" w:line="240" w:lineRule="auto"/>
        <w:ind w:left="2880" w:hanging="2880"/>
        <w:rPr>
          <w:rFonts w:ascii="Arial" w:eastAsia="Arial" w:hAnsi="Arial" w:cs="Arial"/>
          <w:b/>
        </w:rPr>
      </w:pPr>
      <w:r>
        <w:rPr>
          <w:rFonts w:ascii="Arial" w:eastAsia="Arial" w:hAnsi="Arial" w:cs="Arial"/>
          <w:b/>
        </w:rPr>
        <w:t>Class / Discussion Format:</w:t>
      </w:r>
    </w:p>
    <w:p w14:paraId="023E1FAE" w14:textId="77777777" w:rsidR="00753C37" w:rsidRDefault="00153971">
      <w:pPr>
        <w:spacing w:after="0" w:line="240" w:lineRule="auto"/>
        <w:ind w:left="2880" w:hanging="2880"/>
        <w:rPr>
          <w:rFonts w:ascii="Arial" w:eastAsia="Arial" w:hAnsi="Arial" w:cs="Arial"/>
        </w:rPr>
      </w:pPr>
      <w:r>
        <w:rPr>
          <w:rFonts w:ascii="Arial" w:eastAsia="Arial" w:hAnsi="Arial" w:cs="Arial"/>
          <w:b/>
        </w:rPr>
        <w:t xml:space="preserve"> </w:t>
      </w:r>
      <w:r>
        <w:rPr>
          <w:rFonts w:ascii="Arial" w:eastAsia="Arial" w:hAnsi="Arial" w:cs="Arial"/>
          <w:b/>
        </w:rPr>
        <w:tab/>
        <w:t xml:space="preserve">Lectures: </w:t>
      </w:r>
      <w:r>
        <w:rPr>
          <w:rFonts w:ascii="Arial" w:eastAsia="Arial" w:hAnsi="Arial" w:cs="Arial"/>
        </w:rPr>
        <w:t xml:space="preserve">in-person lectures Monday/Wednesday in ROWE 122, 3:35pm to 4:25pm. </w:t>
      </w:r>
    </w:p>
    <w:p w14:paraId="2451FCA7" w14:textId="52757B6D" w:rsidR="00753C37" w:rsidRDefault="00153971">
      <w:pPr>
        <w:spacing w:after="0" w:line="240" w:lineRule="auto"/>
        <w:ind w:left="2880"/>
        <w:rPr>
          <w:rFonts w:ascii="Arial" w:eastAsia="Arial" w:hAnsi="Arial" w:cs="Arial"/>
          <w:b/>
        </w:rPr>
      </w:pPr>
      <w:r>
        <w:rPr>
          <w:rFonts w:ascii="Arial" w:eastAsia="Arial" w:hAnsi="Arial" w:cs="Arial"/>
          <w:b/>
        </w:rPr>
        <w:t xml:space="preserve">Discussion: </w:t>
      </w:r>
      <w:r>
        <w:rPr>
          <w:rFonts w:ascii="Arial" w:eastAsia="Arial" w:hAnsi="Arial" w:cs="Arial"/>
        </w:rPr>
        <w:t xml:space="preserve">in-person discussion each week unless otherwise noted; will post </w:t>
      </w:r>
      <w:r w:rsidR="00BE629E">
        <w:rPr>
          <w:rFonts w:ascii="Arial" w:eastAsia="Arial" w:hAnsi="Arial" w:cs="Arial"/>
        </w:rPr>
        <w:t>discussion materials</w:t>
      </w:r>
      <w:r>
        <w:rPr>
          <w:rFonts w:ascii="Arial" w:eastAsia="Arial" w:hAnsi="Arial" w:cs="Arial"/>
        </w:rPr>
        <w:t xml:space="preserve"> in </w:t>
      </w:r>
      <w:r w:rsidR="00BE629E">
        <w:rPr>
          <w:rFonts w:ascii="Arial" w:eastAsia="Arial" w:hAnsi="Arial" w:cs="Arial"/>
        </w:rPr>
        <w:t>HuskyCT</w:t>
      </w:r>
      <w:r>
        <w:rPr>
          <w:rFonts w:ascii="Arial" w:eastAsia="Arial" w:hAnsi="Arial" w:cs="Arial"/>
        </w:rPr>
        <w:t xml:space="preserve">; complete if you miss in-person discussion – follow appropriate timeline </w:t>
      </w:r>
    </w:p>
    <w:p w14:paraId="78564D1C" w14:textId="77777777" w:rsidR="00753C37" w:rsidRDefault="00153971">
      <w:pPr>
        <w:spacing w:after="0" w:line="240" w:lineRule="auto"/>
        <w:rPr>
          <w:rFonts w:ascii="Arial" w:eastAsia="Arial" w:hAnsi="Arial" w:cs="Arial"/>
        </w:rPr>
      </w:pPr>
      <w:r>
        <w:rPr>
          <w:rFonts w:ascii="Arial" w:eastAsia="Arial" w:hAnsi="Arial" w:cs="Arial"/>
          <w:b/>
        </w:rPr>
        <w:t>Instructor:</w:t>
      </w:r>
      <w:r>
        <w:rPr>
          <w:rFonts w:ascii="Arial" w:eastAsia="Arial" w:hAnsi="Arial" w:cs="Arial"/>
        </w:rPr>
        <w:tab/>
      </w:r>
      <w:r>
        <w:rPr>
          <w:rFonts w:ascii="Arial" w:eastAsia="Arial" w:hAnsi="Arial" w:cs="Arial"/>
        </w:rPr>
        <w:tab/>
      </w:r>
      <w:r>
        <w:rPr>
          <w:rFonts w:ascii="Arial" w:eastAsia="Arial" w:hAnsi="Arial" w:cs="Arial"/>
        </w:rPr>
        <w:tab/>
        <w:t>Xingyu Wang</w:t>
      </w:r>
    </w:p>
    <w:p w14:paraId="21D93617" w14:textId="77777777" w:rsidR="00753C37" w:rsidRDefault="00153971">
      <w:pPr>
        <w:spacing w:after="0" w:line="240" w:lineRule="auto"/>
        <w:rPr>
          <w:rFonts w:ascii="Arial" w:eastAsia="Arial" w:hAnsi="Arial" w:cs="Arial"/>
        </w:rPr>
      </w:pPr>
      <w:r>
        <w:rPr>
          <w:rFonts w:ascii="Arial" w:eastAsia="Arial" w:hAnsi="Arial" w:cs="Arial"/>
          <w:b/>
        </w:rPr>
        <w:t>Email &amp; Best Practices:</w:t>
      </w:r>
      <w:r>
        <w:rPr>
          <w:rFonts w:ascii="Arial" w:eastAsia="Arial" w:hAnsi="Arial" w:cs="Arial"/>
          <w:b/>
        </w:rPr>
        <w:tab/>
      </w:r>
      <w:hyperlink r:id="rId9">
        <w:r>
          <w:rPr>
            <w:rFonts w:ascii="Arial" w:eastAsia="Arial" w:hAnsi="Arial" w:cs="Arial"/>
            <w:color w:val="0000FF"/>
            <w:u w:val="single"/>
          </w:rPr>
          <w:t>xingyu.2.wang@uconn.edu</w:t>
        </w:r>
      </w:hyperlink>
      <w:r>
        <w:rPr>
          <w:rFonts w:ascii="Arial" w:eastAsia="Arial" w:hAnsi="Arial" w:cs="Arial"/>
        </w:rPr>
        <w:t xml:space="preserve"> (include ENVE1000E in subject line)</w:t>
      </w:r>
    </w:p>
    <w:p w14:paraId="24FCE134" w14:textId="77777777" w:rsidR="00753C37" w:rsidRDefault="00153971">
      <w:pPr>
        <w:spacing w:after="0" w:line="240" w:lineRule="auto"/>
        <w:ind w:left="2880"/>
        <w:rPr>
          <w:rFonts w:ascii="Arial" w:eastAsia="Arial" w:hAnsi="Arial" w:cs="Arial"/>
          <w:b/>
        </w:rPr>
      </w:pPr>
      <w:r>
        <w:rPr>
          <w:rFonts w:ascii="Arial" w:eastAsia="Arial" w:hAnsi="Arial" w:cs="Arial"/>
        </w:rPr>
        <w:t>Review your message before you send it. Pay attention to your spelling and grammar and be sure your message makes the points you want to make concisely.</w:t>
      </w:r>
      <w:r>
        <w:rPr>
          <w:rFonts w:ascii="Arial" w:eastAsia="Arial" w:hAnsi="Arial" w:cs="Arial"/>
          <w:b/>
        </w:rPr>
        <w:t xml:space="preserve"> </w:t>
      </w:r>
    </w:p>
    <w:p w14:paraId="1458615C" w14:textId="77777777" w:rsidR="00753C37" w:rsidRDefault="00153971">
      <w:pPr>
        <w:spacing w:after="0" w:line="240" w:lineRule="auto"/>
        <w:rPr>
          <w:rFonts w:ascii="Arial" w:eastAsia="Arial" w:hAnsi="Arial" w:cs="Arial"/>
        </w:rPr>
      </w:pPr>
      <w:r>
        <w:rPr>
          <w:rFonts w:ascii="Arial" w:eastAsia="Arial" w:hAnsi="Arial" w:cs="Arial"/>
          <w:b/>
        </w:rPr>
        <w:t xml:space="preserve">Ask Questions: </w:t>
      </w:r>
      <w:r>
        <w:rPr>
          <w:rFonts w:ascii="Arial" w:eastAsia="Arial" w:hAnsi="Arial" w:cs="Arial"/>
          <w:b/>
        </w:rPr>
        <w:tab/>
      </w:r>
      <w:r>
        <w:rPr>
          <w:rFonts w:ascii="Arial" w:eastAsia="Arial" w:hAnsi="Arial" w:cs="Arial"/>
          <w:b/>
        </w:rPr>
        <w:tab/>
      </w:r>
      <w:r>
        <w:rPr>
          <w:rFonts w:ascii="Arial" w:eastAsia="Arial" w:hAnsi="Arial" w:cs="Arial"/>
        </w:rPr>
        <w:t xml:space="preserve">Post questions to </w:t>
      </w:r>
      <w:r>
        <w:rPr>
          <w:rFonts w:ascii="Arial" w:eastAsia="Arial" w:hAnsi="Arial" w:cs="Arial"/>
          <w:i/>
        </w:rPr>
        <w:t xml:space="preserve">Course Questions Forum </w:t>
      </w:r>
      <w:r>
        <w:rPr>
          <w:rFonts w:ascii="Arial" w:eastAsia="Arial" w:hAnsi="Arial" w:cs="Arial"/>
        </w:rPr>
        <w:t xml:space="preserve">(HuskyCT Discussion Board). </w:t>
      </w:r>
    </w:p>
    <w:p w14:paraId="1D9BB541" w14:textId="77777777" w:rsidR="00753C37" w:rsidRDefault="00153971">
      <w:pPr>
        <w:spacing w:after="0" w:line="240" w:lineRule="auto"/>
        <w:rPr>
          <w:rFonts w:ascii="Arial" w:eastAsia="Arial" w:hAnsi="Arial" w:cs="Arial"/>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rPr>
        <w:t xml:space="preserve">I / your TA will respond to Forum questions and email within 24 </w:t>
      </w:r>
      <w:proofErr w:type="spellStart"/>
      <w:r>
        <w:rPr>
          <w:rFonts w:ascii="Arial" w:eastAsia="Arial" w:hAnsi="Arial" w:cs="Arial"/>
        </w:rPr>
        <w:t>hrs</w:t>
      </w:r>
      <w:proofErr w:type="spellEnd"/>
      <w:r>
        <w:rPr>
          <w:rFonts w:ascii="Arial" w:eastAsia="Arial" w:hAnsi="Arial" w:cs="Arial"/>
        </w:rPr>
        <w:t>, M-F</w:t>
      </w:r>
    </w:p>
    <w:p w14:paraId="7985463E" w14:textId="77777777" w:rsidR="00753C37" w:rsidRDefault="00153971">
      <w:pPr>
        <w:spacing w:after="0" w:line="240" w:lineRule="auto"/>
        <w:ind w:left="2880" w:hanging="2880"/>
        <w:rPr>
          <w:rFonts w:ascii="Arial" w:eastAsia="Arial" w:hAnsi="Arial" w:cs="Arial"/>
        </w:rPr>
      </w:pPr>
      <w:r>
        <w:rPr>
          <w:rFonts w:ascii="Arial" w:eastAsia="Arial" w:hAnsi="Arial" w:cs="Arial"/>
          <w:b/>
        </w:rPr>
        <w:t xml:space="preserve">Office Hours: </w:t>
      </w:r>
      <w:r>
        <w:rPr>
          <w:rFonts w:ascii="Arial" w:eastAsia="Arial" w:hAnsi="Arial" w:cs="Arial"/>
        </w:rPr>
        <w:tab/>
        <w:t xml:space="preserve">Monday and Wednesdays, 20 minutes before class and after lecture 4:25-5pm. Or by appointment with TA. </w:t>
      </w:r>
    </w:p>
    <w:p w14:paraId="08E4AB3E" w14:textId="77777777" w:rsidR="00753C37" w:rsidRDefault="00153971">
      <w:pPr>
        <w:spacing w:after="0" w:line="240" w:lineRule="auto"/>
        <w:rPr>
          <w:rFonts w:ascii="Arial" w:eastAsia="Arial" w:hAnsi="Arial" w:cs="Arial"/>
        </w:rPr>
      </w:pPr>
      <w:r>
        <w:rPr>
          <w:rFonts w:ascii="Arial" w:eastAsia="Arial" w:hAnsi="Arial" w:cs="Arial"/>
          <w:b/>
        </w:rPr>
        <w:t>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Lais DaSilva,</w:t>
      </w:r>
      <w:hyperlink r:id="rId10">
        <w:r>
          <w:rPr>
            <w:rFonts w:ascii="Arial" w:eastAsia="Arial" w:hAnsi="Arial" w:cs="Arial"/>
            <w:color w:val="0000FF"/>
            <w:u w:val="single"/>
          </w:rPr>
          <w:t xml:space="preserve"> lais.dasilva@uconn.edu</w:t>
        </w:r>
      </w:hyperlink>
      <w:r>
        <w:rPr>
          <w:rFonts w:ascii="Arial" w:eastAsia="Arial" w:hAnsi="Arial" w:cs="Arial"/>
        </w:rPr>
        <w:t>, office hours by appointment</w:t>
      </w:r>
    </w:p>
    <w:p w14:paraId="478A2098" w14:textId="77777777" w:rsidR="00753C37" w:rsidRDefault="00153971">
      <w:pPr>
        <w:keepNext/>
        <w:keepLines/>
        <w:widowControl w:val="0"/>
        <w:pBdr>
          <w:top w:val="nil"/>
          <w:left w:val="nil"/>
          <w:bottom w:val="nil"/>
          <w:right w:val="nil"/>
          <w:between w:val="nil"/>
        </w:pBdr>
        <w:shd w:val="clear" w:color="auto" w:fill="7F7F7F"/>
        <w:spacing w:before="200" w:after="0" w:line="240" w:lineRule="auto"/>
        <w:jc w:val="center"/>
        <w:rPr>
          <w:rFonts w:ascii="Arial" w:eastAsia="Arial" w:hAnsi="Arial" w:cs="Arial"/>
          <w:b/>
          <w:color w:val="FFFFFF"/>
        </w:rPr>
      </w:pPr>
      <w:r>
        <w:rPr>
          <w:rFonts w:ascii="Arial" w:eastAsia="Arial" w:hAnsi="Arial" w:cs="Arial"/>
          <w:b/>
          <w:color w:val="FFFFFF"/>
        </w:rPr>
        <w:t>Required Course Materials</w:t>
      </w:r>
    </w:p>
    <w:p w14:paraId="19115478" w14:textId="77777777" w:rsidR="00753C37" w:rsidRDefault="00753C37">
      <w:pPr>
        <w:widowControl w:val="0"/>
        <w:spacing w:after="0" w:line="240" w:lineRule="auto"/>
        <w:rPr>
          <w:rFonts w:ascii="Arial" w:eastAsia="Arial" w:hAnsi="Arial" w:cs="Arial"/>
          <w:b/>
        </w:rPr>
      </w:pPr>
    </w:p>
    <w:p w14:paraId="48E22CA0" w14:textId="77777777" w:rsidR="00753C37" w:rsidRDefault="00153971">
      <w:pPr>
        <w:widowControl w:val="0"/>
        <w:spacing w:after="0" w:line="240" w:lineRule="auto"/>
        <w:rPr>
          <w:rFonts w:ascii="Arial" w:eastAsia="Arial" w:hAnsi="Arial" w:cs="Arial"/>
        </w:rPr>
      </w:pPr>
      <w:r>
        <w:rPr>
          <w:rFonts w:ascii="Arial" w:eastAsia="Arial" w:hAnsi="Arial" w:cs="Arial"/>
          <w:b/>
        </w:rPr>
        <w:t>*****Required course materials should be obtained ASAP and not later than the end of week 1</w:t>
      </w:r>
      <w:r>
        <w:rPr>
          <w:rFonts w:ascii="Arial" w:eastAsia="Arial" w:hAnsi="Arial" w:cs="Arial"/>
        </w:rPr>
        <w:t>.</w:t>
      </w:r>
      <w:r>
        <w:rPr>
          <w:rFonts w:ascii="Arial" w:eastAsia="Arial" w:hAnsi="Arial" w:cs="Arial"/>
        </w:rPr>
        <w:br/>
      </w:r>
    </w:p>
    <w:p w14:paraId="27D6D656" w14:textId="77777777" w:rsidR="00753C37" w:rsidRDefault="00153971">
      <w:pPr>
        <w:spacing w:after="0" w:line="240" w:lineRule="auto"/>
        <w:rPr>
          <w:rFonts w:ascii="Arial" w:eastAsia="Arial" w:hAnsi="Arial" w:cs="Arial"/>
          <w:color w:val="000000"/>
        </w:rPr>
      </w:pPr>
      <w:r>
        <w:rPr>
          <w:rFonts w:ascii="Arial" w:eastAsia="Arial" w:hAnsi="Arial" w:cs="Arial"/>
          <w:b/>
          <w:highlight w:val="white"/>
        </w:rPr>
        <w:t>Textbook is free and reading is optional!</w:t>
      </w:r>
      <w:r>
        <w:rPr>
          <w:rFonts w:ascii="Arial" w:eastAsia="Arial" w:hAnsi="Arial" w:cs="Arial"/>
          <w:highlight w:val="white"/>
        </w:rPr>
        <w:t xml:space="preserve"> </w:t>
      </w:r>
      <w:r>
        <w:rPr>
          <w:rFonts w:ascii="Arial" w:eastAsia="Arial" w:hAnsi="Arial" w:cs="Arial"/>
        </w:rPr>
        <w:t xml:space="preserve">Theis and Tomkin (Eds) 2012. </w:t>
      </w:r>
      <w:r>
        <w:rPr>
          <w:rFonts w:ascii="Arial" w:eastAsia="Arial" w:hAnsi="Arial" w:cs="Arial"/>
          <w:i/>
        </w:rPr>
        <w:t xml:space="preserve">Sustainability: A Comprehensive Foundation, </w:t>
      </w:r>
      <w:r>
        <w:rPr>
          <w:rFonts w:ascii="Arial" w:eastAsia="Arial" w:hAnsi="Arial" w:cs="Arial"/>
        </w:rPr>
        <w:t xml:space="preserve">available </w:t>
      </w:r>
      <w:r>
        <w:rPr>
          <w:rFonts w:ascii="Arial" w:eastAsia="Arial" w:hAnsi="Arial" w:cs="Arial"/>
          <w:color w:val="000000"/>
        </w:rPr>
        <w:t xml:space="preserve">on HuskyCT and </w:t>
      </w:r>
      <w:r>
        <w:rPr>
          <w:rFonts w:ascii="Arial" w:eastAsia="Arial" w:hAnsi="Arial" w:cs="Arial"/>
        </w:rPr>
        <w:t xml:space="preserve">at: </w:t>
      </w:r>
      <w:hyperlink r:id="rId11">
        <w:r>
          <w:rPr>
            <w:rFonts w:ascii="Arial" w:eastAsia="Arial" w:hAnsi="Arial" w:cs="Arial"/>
            <w:color w:val="0000FF"/>
            <w:u w:val="single"/>
          </w:rPr>
          <w:t>https://cnx.org/contents/F0Hv_Zza@45.1:HdWd2hN5@2/Foreword</w:t>
        </w:r>
      </w:hyperlink>
      <w:r>
        <w:rPr>
          <w:rFonts w:ascii="Arial" w:eastAsia="Arial" w:hAnsi="Arial" w:cs="Arial"/>
          <w:color w:val="000000"/>
        </w:rPr>
        <w:t xml:space="preserve"> </w:t>
      </w:r>
    </w:p>
    <w:p w14:paraId="77E95D68" w14:textId="77777777" w:rsidR="00753C37" w:rsidRDefault="00753C37">
      <w:pPr>
        <w:widowControl w:val="0"/>
        <w:spacing w:after="0" w:line="240" w:lineRule="auto"/>
        <w:rPr>
          <w:rFonts w:ascii="Arial" w:eastAsia="Arial" w:hAnsi="Arial" w:cs="Arial"/>
        </w:rPr>
      </w:pPr>
    </w:p>
    <w:p w14:paraId="4EB15983" w14:textId="77777777" w:rsidR="00753C37" w:rsidRDefault="0015397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software/technical requirements for this course include:</w:t>
      </w:r>
    </w:p>
    <w:p w14:paraId="04C3E4D0" w14:textId="77777777" w:rsidR="00753C37" w:rsidRDefault="00153971">
      <w:pPr>
        <w:widowControl w:val="0"/>
        <w:numPr>
          <w:ilvl w:val="0"/>
          <w:numId w:val="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HuskyCT/Blackboard (</w:t>
      </w:r>
      <w:hyperlink r:id="rId12">
        <w:r>
          <w:rPr>
            <w:rFonts w:ascii="Arial" w:eastAsia="Arial" w:hAnsi="Arial" w:cs="Arial"/>
            <w:color w:val="1155CC"/>
            <w:u w:val="single"/>
          </w:rPr>
          <w:t>HuskyCT/ Blackboard Accessibility Statement</w:t>
        </w:r>
      </w:hyperlink>
      <w:r>
        <w:rPr>
          <w:rFonts w:ascii="Arial" w:eastAsia="Arial" w:hAnsi="Arial" w:cs="Arial"/>
          <w:color w:val="000000"/>
        </w:rPr>
        <w:t xml:space="preserve">, </w:t>
      </w:r>
      <w:hyperlink r:id="rId13">
        <w:r>
          <w:rPr>
            <w:rFonts w:ascii="Arial" w:eastAsia="Arial" w:hAnsi="Arial" w:cs="Arial"/>
            <w:color w:val="1155CC"/>
            <w:u w:val="single"/>
          </w:rPr>
          <w:t>HuskyCT/ Blackboard Privacy Policy</w:t>
        </w:r>
      </w:hyperlink>
      <w:r>
        <w:rPr>
          <w:rFonts w:ascii="Arial" w:eastAsia="Arial" w:hAnsi="Arial" w:cs="Arial"/>
          <w:color w:val="000000"/>
        </w:rPr>
        <w:t>)</w:t>
      </w:r>
    </w:p>
    <w:p w14:paraId="6A2DBA74" w14:textId="77777777" w:rsidR="00753C37" w:rsidRDefault="0037352B">
      <w:pPr>
        <w:widowControl w:val="0"/>
        <w:numPr>
          <w:ilvl w:val="0"/>
          <w:numId w:val="9"/>
        </w:numPr>
        <w:pBdr>
          <w:top w:val="nil"/>
          <w:left w:val="nil"/>
          <w:bottom w:val="nil"/>
          <w:right w:val="nil"/>
          <w:between w:val="nil"/>
        </w:pBdr>
        <w:spacing w:after="0" w:line="240" w:lineRule="auto"/>
        <w:rPr>
          <w:rFonts w:ascii="Arial" w:eastAsia="Arial" w:hAnsi="Arial" w:cs="Arial"/>
          <w:color w:val="000000"/>
        </w:rPr>
      </w:pPr>
      <w:hyperlink r:id="rId14">
        <w:r w:rsidR="00153971">
          <w:rPr>
            <w:rFonts w:ascii="Arial" w:eastAsia="Arial" w:hAnsi="Arial" w:cs="Arial"/>
            <w:color w:val="1155CC"/>
            <w:u w:val="single"/>
          </w:rPr>
          <w:t>Adobe Acrobat Reader</w:t>
        </w:r>
      </w:hyperlink>
      <w:r w:rsidR="00153971">
        <w:rPr>
          <w:rFonts w:ascii="Arial" w:eastAsia="Arial" w:hAnsi="Arial" w:cs="Arial"/>
          <w:color w:val="000000"/>
        </w:rPr>
        <w:t xml:space="preserve"> (</w:t>
      </w:r>
      <w:hyperlink r:id="rId15">
        <w:r w:rsidR="00153971">
          <w:rPr>
            <w:rFonts w:ascii="Arial" w:eastAsia="Arial" w:hAnsi="Arial" w:cs="Arial"/>
            <w:color w:val="1155CC"/>
            <w:u w:val="single"/>
          </w:rPr>
          <w:t>Adobe Reader Accessibility Statement</w:t>
        </w:r>
      </w:hyperlink>
      <w:r w:rsidR="00153971">
        <w:rPr>
          <w:rFonts w:ascii="Arial" w:eastAsia="Arial" w:hAnsi="Arial" w:cs="Arial"/>
          <w:color w:val="000000"/>
        </w:rPr>
        <w:t xml:space="preserve">, </w:t>
      </w:r>
      <w:hyperlink r:id="rId16">
        <w:r w:rsidR="00153971">
          <w:rPr>
            <w:rFonts w:ascii="Arial" w:eastAsia="Arial" w:hAnsi="Arial" w:cs="Arial"/>
            <w:color w:val="1155CC"/>
            <w:u w:val="single"/>
          </w:rPr>
          <w:t>Adobe Reader Privacy Policy</w:t>
        </w:r>
      </w:hyperlink>
      <w:r w:rsidR="00153971">
        <w:rPr>
          <w:rFonts w:ascii="Arial" w:eastAsia="Arial" w:hAnsi="Arial" w:cs="Arial"/>
          <w:color w:val="000000"/>
        </w:rPr>
        <w:t>)</w:t>
      </w:r>
    </w:p>
    <w:p w14:paraId="7756EB80" w14:textId="77777777" w:rsidR="00753C37" w:rsidRDefault="00153971">
      <w:pPr>
        <w:widowControl w:val="0"/>
        <w:numPr>
          <w:ilvl w:val="0"/>
          <w:numId w:val="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Google Apps (</w:t>
      </w:r>
      <w:hyperlink r:id="rId17">
        <w:r>
          <w:rPr>
            <w:rFonts w:ascii="Arial" w:eastAsia="Arial" w:hAnsi="Arial" w:cs="Arial"/>
            <w:color w:val="1155CC"/>
            <w:u w:val="single"/>
          </w:rPr>
          <w:t>Google Apps Accessibility</w:t>
        </w:r>
      </w:hyperlink>
      <w:r>
        <w:rPr>
          <w:rFonts w:ascii="Arial" w:eastAsia="Arial" w:hAnsi="Arial" w:cs="Arial"/>
          <w:color w:val="000000"/>
        </w:rPr>
        <w:t xml:space="preserve">, </w:t>
      </w:r>
      <w:hyperlink r:id="rId18">
        <w:r>
          <w:rPr>
            <w:rFonts w:ascii="Arial" w:eastAsia="Arial" w:hAnsi="Arial" w:cs="Arial"/>
            <w:color w:val="1155CC"/>
            <w:u w:val="single"/>
          </w:rPr>
          <w:t>Google for Education Privacy Policy</w:t>
        </w:r>
      </w:hyperlink>
      <w:r>
        <w:rPr>
          <w:rFonts w:ascii="Arial" w:eastAsia="Arial" w:hAnsi="Arial" w:cs="Arial"/>
          <w:color w:val="000000"/>
        </w:rPr>
        <w:t>)</w:t>
      </w:r>
    </w:p>
    <w:p w14:paraId="5C9574E6" w14:textId="77777777" w:rsidR="00753C37" w:rsidRDefault="00153971">
      <w:pPr>
        <w:widowControl w:val="0"/>
        <w:numPr>
          <w:ilvl w:val="0"/>
          <w:numId w:val="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Microsoft Office (free to UConn students through </w:t>
      </w:r>
      <w:hyperlink r:id="rId19">
        <w:r>
          <w:rPr>
            <w:rFonts w:ascii="Arial" w:eastAsia="Arial" w:hAnsi="Arial" w:cs="Arial"/>
            <w:color w:val="1155CC"/>
            <w:u w:val="single"/>
          </w:rPr>
          <w:t>uconn.onthehub.com</w:t>
        </w:r>
      </w:hyperlink>
      <w:r>
        <w:rPr>
          <w:rFonts w:ascii="Arial" w:eastAsia="Arial" w:hAnsi="Arial" w:cs="Arial"/>
          <w:color w:val="000000"/>
        </w:rPr>
        <w:t>) (</w:t>
      </w:r>
      <w:hyperlink r:id="rId20">
        <w:r>
          <w:rPr>
            <w:rFonts w:ascii="Arial" w:eastAsia="Arial" w:hAnsi="Arial" w:cs="Arial"/>
            <w:color w:val="1155CC"/>
            <w:u w:val="single"/>
          </w:rPr>
          <w:t>Microsoft Accessibility Statement</w:t>
        </w:r>
      </w:hyperlink>
      <w:r>
        <w:rPr>
          <w:rFonts w:ascii="Arial" w:eastAsia="Arial" w:hAnsi="Arial" w:cs="Arial"/>
          <w:color w:val="000000"/>
        </w:rPr>
        <w:t xml:space="preserve">, </w:t>
      </w:r>
      <w:hyperlink r:id="rId21">
        <w:r>
          <w:rPr>
            <w:rFonts w:ascii="Arial" w:eastAsia="Arial" w:hAnsi="Arial" w:cs="Arial"/>
            <w:color w:val="1155CC"/>
            <w:u w:val="single"/>
          </w:rPr>
          <w:t>Microsoft Privacy Statement</w:t>
        </w:r>
      </w:hyperlink>
      <w:r>
        <w:rPr>
          <w:rFonts w:ascii="Arial" w:eastAsia="Arial" w:hAnsi="Arial" w:cs="Arial"/>
          <w:color w:val="000000"/>
        </w:rPr>
        <w:t>)</w:t>
      </w:r>
    </w:p>
    <w:p w14:paraId="6CB28EDE" w14:textId="77777777" w:rsidR="00753C37" w:rsidRDefault="00753C37">
      <w:pPr>
        <w:widowControl w:val="0"/>
        <w:pBdr>
          <w:top w:val="nil"/>
          <w:left w:val="nil"/>
          <w:bottom w:val="nil"/>
          <w:right w:val="nil"/>
          <w:between w:val="nil"/>
        </w:pBdr>
        <w:spacing w:after="0" w:line="240" w:lineRule="auto"/>
        <w:ind w:left="720"/>
        <w:rPr>
          <w:rFonts w:ascii="Arial" w:eastAsia="Arial" w:hAnsi="Arial" w:cs="Arial"/>
          <w:color w:val="000000"/>
          <w:highlight w:val="yellow"/>
        </w:rPr>
      </w:pPr>
    </w:p>
    <w:p w14:paraId="191FC965" w14:textId="77777777" w:rsidR="00753C37" w:rsidRDefault="0015397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information on managing your privacy at UCONN, visit the </w:t>
      </w:r>
      <w:hyperlink r:id="rId22">
        <w:r>
          <w:rPr>
            <w:rFonts w:ascii="Arial" w:eastAsia="Arial" w:hAnsi="Arial" w:cs="Arial"/>
            <w:color w:val="1155CC"/>
            <w:u w:val="single"/>
          </w:rPr>
          <w:t>University’s Privacy page</w:t>
        </w:r>
      </w:hyperlink>
      <w:r>
        <w:rPr>
          <w:rFonts w:ascii="Arial" w:eastAsia="Arial" w:hAnsi="Arial" w:cs="Arial"/>
          <w:color w:val="000000"/>
        </w:rPr>
        <w:t>.</w:t>
      </w:r>
    </w:p>
    <w:p w14:paraId="737DED26" w14:textId="77777777" w:rsidR="00753C37" w:rsidRDefault="00153971">
      <w:pPr>
        <w:keepNext/>
        <w:keepLines/>
        <w:widowControl w:val="0"/>
        <w:pBdr>
          <w:top w:val="nil"/>
          <w:left w:val="nil"/>
          <w:bottom w:val="nil"/>
          <w:right w:val="nil"/>
          <w:between w:val="nil"/>
        </w:pBdr>
        <w:shd w:val="clear" w:color="auto" w:fill="7F7F7F"/>
        <w:spacing w:before="200" w:after="0" w:line="240" w:lineRule="auto"/>
        <w:jc w:val="center"/>
        <w:rPr>
          <w:rFonts w:ascii="Arial" w:eastAsia="Arial" w:hAnsi="Arial" w:cs="Arial"/>
          <w:b/>
          <w:color w:val="FFFFFF"/>
        </w:rPr>
      </w:pPr>
      <w:r>
        <w:rPr>
          <w:rFonts w:ascii="Arial" w:eastAsia="Arial" w:hAnsi="Arial" w:cs="Arial"/>
          <w:b/>
          <w:color w:val="FFFFFF"/>
        </w:rPr>
        <w:t>Course Philosophy and Description</w:t>
      </w:r>
    </w:p>
    <w:p w14:paraId="40FFB341" w14:textId="77777777" w:rsidR="00753C37" w:rsidRDefault="00153971">
      <w:pPr>
        <w:pBdr>
          <w:top w:val="nil"/>
          <w:left w:val="nil"/>
          <w:bottom w:val="nil"/>
          <w:right w:val="nil"/>
          <w:between w:val="nil"/>
        </w:pBdr>
        <w:spacing w:after="0" w:line="240" w:lineRule="auto"/>
        <w:rPr>
          <w:rFonts w:ascii="Arial" w:eastAsia="Arial" w:hAnsi="Arial" w:cs="Arial"/>
          <w:color w:val="000000"/>
        </w:rPr>
      </w:pPr>
      <w:bookmarkStart w:id="2" w:name="bookmark=id.1fob9te" w:colFirst="0" w:colLast="0"/>
      <w:bookmarkEnd w:id="2"/>
      <w:r>
        <w:rPr>
          <w:rFonts w:ascii="Arial" w:eastAsia="Arial" w:hAnsi="Arial" w:cs="Arial"/>
          <w:color w:val="000000"/>
        </w:rPr>
        <w:t>The overarching goal of this course is for students to begin a cognitive assessment of their own personal philosophies of ‘environmental sustainability’. Achieving a greater degree of environmental sustainability requires making educated choices. These choices, both personal and societal, can be guided by quantitative tools to assess environmental impacts (e.g., lifecycle analysis to consider resources used and wastes generated) and by the implementation of social or economic policies; however, the decision paths followed are guided implicitly by individuals’ and society’s choices, philosophies, and values.</w:t>
      </w:r>
    </w:p>
    <w:p w14:paraId="2C8CA68C" w14:textId="77777777" w:rsidR="00753C37" w:rsidRDefault="00753C37">
      <w:pPr>
        <w:pBdr>
          <w:top w:val="nil"/>
          <w:left w:val="nil"/>
          <w:bottom w:val="nil"/>
          <w:right w:val="nil"/>
          <w:between w:val="nil"/>
        </w:pBdr>
        <w:spacing w:after="0" w:line="240" w:lineRule="auto"/>
        <w:rPr>
          <w:rFonts w:ascii="Arial" w:eastAsia="Arial" w:hAnsi="Arial" w:cs="Arial"/>
          <w:color w:val="000000"/>
        </w:rPr>
      </w:pPr>
    </w:p>
    <w:p w14:paraId="2ADE0BD9"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lastRenderedPageBreak/>
        <w:t xml:space="preserve">Course Description: </w:t>
      </w:r>
      <w:r>
        <w:rPr>
          <w:rFonts w:ascii="Arial" w:eastAsia="Arial" w:hAnsi="Arial" w:cs="Arial"/>
          <w:color w:val="000000"/>
        </w:rPr>
        <w:t xml:space="preserve">Detailed examination of anthropogenic impacts on the environment, resulting from the need for energy, </w:t>
      </w:r>
      <w:proofErr w:type="gramStart"/>
      <w:r>
        <w:rPr>
          <w:rFonts w:ascii="Arial" w:eastAsia="Arial" w:hAnsi="Arial" w:cs="Arial"/>
          <w:color w:val="000000"/>
        </w:rPr>
        <w:t>food</w:t>
      </w:r>
      <w:proofErr w:type="gramEnd"/>
      <w:r>
        <w:rPr>
          <w:rFonts w:ascii="Arial" w:eastAsia="Arial" w:hAnsi="Arial" w:cs="Arial"/>
          <w:color w:val="000000"/>
        </w:rPr>
        <w:t xml:space="preserve"> and shelter.  Subtopics in the broad areas of energy, food and shelter will be grounded with case studies of UCONN activities/programs in sustainability as well as case studies of examples of urban and corporate sustainability efforts here in the US and abroad.  Resolution of scientific/technological, public policy and economic aspects of environmental sustainability problems, including strategies for success, and possible pitfalls, in achieving environmental sustainability in the subtopic areas. This course fulfills general education requirements for area 2 (CA2) and for Environmental Literacy (E).</w:t>
      </w:r>
    </w:p>
    <w:p w14:paraId="23794625" w14:textId="299FC22F" w:rsidR="00753C37" w:rsidRDefault="00153971">
      <w:pPr>
        <w:keepNext/>
        <w:keepLines/>
        <w:widowControl w:val="0"/>
        <w:pBdr>
          <w:top w:val="nil"/>
          <w:left w:val="nil"/>
          <w:bottom w:val="nil"/>
          <w:right w:val="nil"/>
          <w:between w:val="nil"/>
        </w:pBdr>
        <w:shd w:val="clear" w:color="auto" w:fill="7F7F7F"/>
        <w:spacing w:before="200" w:after="0" w:line="240" w:lineRule="auto"/>
        <w:jc w:val="center"/>
        <w:rPr>
          <w:rFonts w:ascii="Arial" w:eastAsia="Arial" w:hAnsi="Arial" w:cs="Arial"/>
          <w:b/>
          <w:color w:val="FFFFFF"/>
        </w:rPr>
      </w:pPr>
      <w:r>
        <w:rPr>
          <w:rFonts w:ascii="Arial" w:eastAsia="Arial" w:hAnsi="Arial" w:cs="Arial"/>
          <w:b/>
          <w:color w:val="FFFFFF"/>
        </w:rPr>
        <w:t xml:space="preserve">Course </w:t>
      </w:r>
      <w:r w:rsidR="00CF7F7C">
        <w:rPr>
          <w:rFonts w:ascii="Arial" w:eastAsia="Arial" w:hAnsi="Arial" w:cs="Arial"/>
          <w:b/>
          <w:color w:val="FFFFFF"/>
        </w:rPr>
        <w:t xml:space="preserve">Learning </w:t>
      </w:r>
      <w:r>
        <w:rPr>
          <w:rFonts w:ascii="Arial" w:eastAsia="Arial" w:hAnsi="Arial" w:cs="Arial"/>
          <w:b/>
          <w:color w:val="FFFFFF"/>
        </w:rPr>
        <w:t>Objectives</w:t>
      </w:r>
    </w:p>
    <w:p w14:paraId="7E84C9C3" w14:textId="77777777" w:rsidR="00753C37" w:rsidRDefault="00753C37">
      <w:pPr>
        <w:pBdr>
          <w:top w:val="nil"/>
          <w:left w:val="nil"/>
          <w:bottom w:val="nil"/>
          <w:right w:val="nil"/>
          <w:between w:val="nil"/>
        </w:pBdr>
        <w:spacing w:after="0" w:line="240" w:lineRule="auto"/>
        <w:rPr>
          <w:rFonts w:ascii="Arial" w:eastAsia="Arial" w:hAnsi="Arial" w:cs="Arial"/>
          <w:color w:val="000000"/>
        </w:rPr>
      </w:pPr>
      <w:bookmarkStart w:id="3" w:name="bookmark=id.3znysh7" w:colFirst="0" w:colLast="0"/>
      <w:bookmarkEnd w:id="3"/>
    </w:p>
    <w:p w14:paraId="473D3341"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At the completion of the course, students will be able to:</w:t>
      </w:r>
    </w:p>
    <w:p w14:paraId="11E4105E" w14:textId="30484276" w:rsidR="00753C37" w:rsidRDefault="00CF7F7C">
      <w:pPr>
        <w:widowControl w:val="0"/>
        <w:spacing w:after="0" w:line="240" w:lineRule="auto"/>
        <w:rPr>
          <w:rFonts w:ascii="Arial" w:eastAsia="Arial" w:hAnsi="Arial" w:cs="Arial"/>
        </w:rPr>
      </w:pPr>
      <w:r>
        <w:rPr>
          <w:rFonts w:ascii="Arial" w:eastAsia="Arial" w:hAnsi="Arial" w:cs="Arial"/>
        </w:rPr>
        <w:t>LO1.</w:t>
      </w:r>
      <w:r w:rsidR="00153971">
        <w:rPr>
          <w:rFonts w:ascii="Arial" w:eastAsia="Arial" w:hAnsi="Arial" w:cs="Arial"/>
        </w:rPr>
        <w:t xml:space="preserve">  Correctly use the language of environmental sustainability, including physical science, technology, public policy, </w:t>
      </w:r>
      <w:proofErr w:type="gramStart"/>
      <w:r w:rsidR="00153971">
        <w:rPr>
          <w:rFonts w:ascii="Arial" w:eastAsia="Arial" w:hAnsi="Arial" w:cs="Arial"/>
        </w:rPr>
        <w:t>economics</w:t>
      </w:r>
      <w:proofErr w:type="gramEnd"/>
      <w:r w:rsidR="00153971">
        <w:rPr>
          <w:rFonts w:ascii="Arial" w:eastAsia="Arial" w:hAnsi="Arial" w:cs="Arial"/>
        </w:rPr>
        <w:t xml:space="preserve"> and sociology, </w:t>
      </w:r>
      <w:r w:rsidR="00153971">
        <w:rPr>
          <w:rFonts w:ascii="Arial" w:eastAsia="Arial" w:hAnsi="Arial" w:cs="Arial"/>
          <w:i/>
        </w:rPr>
        <w:t>thereby becoming articulate about environmental sustainability</w:t>
      </w:r>
    </w:p>
    <w:p w14:paraId="7554B21F" w14:textId="77777777" w:rsidR="00753C37" w:rsidRDefault="00153971">
      <w:pPr>
        <w:widowControl w:val="0"/>
        <w:numPr>
          <w:ilvl w:val="0"/>
          <w:numId w:val="10"/>
        </w:numPr>
        <w:spacing w:after="0" w:line="240" w:lineRule="auto"/>
        <w:rPr>
          <w:rFonts w:ascii="Arial" w:eastAsia="Arial" w:hAnsi="Arial" w:cs="Arial"/>
        </w:rPr>
      </w:pPr>
      <w:r>
        <w:rPr>
          <w:rFonts w:ascii="Arial" w:eastAsia="Arial" w:hAnsi="Arial" w:cs="Arial"/>
        </w:rPr>
        <w:t>readings</w:t>
      </w:r>
    </w:p>
    <w:p w14:paraId="4D425682" w14:textId="77777777" w:rsidR="00753C37" w:rsidRDefault="00153971">
      <w:pPr>
        <w:widowControl w:val="0"/>
        <w:numPr>
          <w:ilvl w:val="0"/>
          <w:numId w:val="10"/>
        </w:numPr>
        <w:spacing w:after="0" w:line="240" w:lineRule="auto"/>
        <w:rPr>
          <w:rFonts w:ascii="Arial" w:eastAsia="Arial" w:hAnsi="Arial" w:cs="Arial"/>
        </w:rPr>
      </w:pPr>
      <w:r>
        <w:rPr>
          <w:rFonts w:ascii="Arial" w:eastAsia="Arial" w:hAnsi="Arial" w:cs="Arial"/>
        </w:rPr>
        <w:t>discussion &amp; homework assignments</w:t>
      </w:r>
    </w:p>
    <w:p w14:paraId="04FD8DD3" w14:textId="77777777" w:rsidR="00753C37" w:rsidRDefault="00153971">
      <w:pPr>
        <w:widowControl w:val="0"/>
        <w:numPr>
          <w:ilvl w:val="0"/>
          <w:numId w:val="10"/>
        </w:numPr>
        <w:spacing w:after="0" w:line="240" w:lineRule="auto"/>
        <w:rPr>
          <w:rFonts w:ascii="Arial" w:eastAsia="Arial" w:hAnsi="Arial" w:cs="Arial"/>
        </w:rPr>
      </w:pPr>
      <w:r>
        <w:rPr>
          <w:rFonts w:ascii="Arial" w:eastAsia="Arial" w:hAnsi="Arial" w:cs="Arial"/>
        </w:rPr>
        <w:t>exams</w:t>
      </w:r>
    </w:p>
    <w:p w14:paraId="0E368DE7" w14:textId="45C72B10" w:rsidR="00753C37" w:rsidRDefault="00CF7F7C">
      <w:pPr>
        <w:widowControl w:val="0"/>
        <w:spacing w:after="0" w:line="240" w:lineRule="auto"/>
        <w:rPr>
          <w:rFonts w:ascii="Arial" w:eastAsia="Arial" w:hAnsi="Arial" w:cs="Arial"/>
        </w:rPr>
      </w:pPr>
      <w:r>
        <w:rPr>
          <w:rFonts w:ascii="Arial" w:eastAsia="Arial" w:hAnsi="Arial" w:cs="Arial"/>
        </w:rPr>
        <w:t>LO2.</w:t>
      </w:r>
      <w:r w:rsidR="00153971">
        <w:rPr>
          <w:rFonts w:ascii="Arial" w:eastAsia="Arial" w:hAnsi="Arial" w:cs="Arial"/>
        </w:rPr>
        <w:t xml:space="preserve">  </w:t>
      </w:r>
      <w:r>
        <w:rPr>
          <w:rFonts w:ascii="Arial" w:eastAsia="Arial" w:hAnsi="Arial" w:cs="Arial"/>
        </w:rPr>
        <w:t>I</w:t>
      </w:r>
      <w:r w:rsidR="00153971">
        <w:rPr>
          <w:rFonts w:ascii="Arial" w:eastAsia="Arial" w:hAnsi="Arial" w:cs="Arial"/>
        </w:rPr>
        <w:t xml:space="preserve">dentify interconnections between specific human activities/lifestyles and impacts upon the natural environment, </w:t>
      </w:r>
      <w:r w:rsidR="00153971">
        <w:rPr>
          <w:rFonts w:ascii="Arial" w:eastAsia="Arial" w:hAnsi="Arial" w:cs="Arial"/>
          <w:i/>
        </w:rPr>
        <w:t xml:space="preserve">thereby acquiring intellectual breadth in scientific/technological, public policy, </w:t>
      </w:r>
      <w:r w:rsidR="00153971">
        <w:rPr>
          <w:rFonts w:ascii="Arial" w:eastAsia="Arial" w:hAnsi="Arial" w:cs="Arial"/>
          <w:i/>
          <w:u w:val="single"/>
        </w:rPr>
        <w:t>and</w:t>
      </w:r>
      <w:r w:rsidR="00153971">
        <w:rPr>
          <w:rFonts w:ascii="Arial" w:eastAsia="Arial" w:hAnsi="Arial" w:cs="Arial"/>
          <w:i/>
        </w:rPr>
        <w:t xml:space="preserve"> economic facets of </w:t>
      </w:r>
      <w:proofErr w:type="gramStart"/>
      <w:r w:rsidR="00153971">
        <w:rPr>
          <w:rFonts w:ascii="Arial" w:eastAsia="Arial" w:hAnsi="Arial" w:cs="Arial"/>
          <w:i/>
        </w:rPr>
        <w:t>sustainability</w:t>
      </w:r>
      <w:proofErr w:type="gramEnd"/>
    </w:p>
    <w:p w14:paraId="5DEE9DE0" w14:textId="77777777" w:rsidR="00753C37" w:rsidRDefault="00153971">
      <w:pPr>
        <w:widowControl w:val="0"/>
        <w:numPr>
          <w:ilvl w:val="0"/>
          <w:numId w:val="11"/>
        </w:numPr>
        <w:spacing w:after="0" w:line="240" w:lineRule="auto"/>
        <w:rPr>
          <w:rFonts w:ascii="Arial" w:eastAsia="Arial" w:hAnsi="Arial" w:cs="Arial"/>
        </w:rPr>
      </w:pPr>
      <w:r>
        <w:rPr>
          <w:rFonts w:ascii="Arial" w:eastAsia="Arial" w:hAnsi="Arial" w:cs="Arial"/>
        </w:rPr>
        <w:t>readings</w:t>
      </w:r>
    </w:p>
    <w:p w14:paraId="262B74BE" w14:textId="77777777" w:rsidR="00753C37" w:rsidRDefault="00153971">
      <w:pPr>
        <w:widowControl w:val="0"/>
        <w:numPr>
          <w:ilvl w:val="0"/>
          <w:numId w:val="11"/>
        </w:numPr>
        <w:spacing w:after="0" w:line="240" w:lineRule="auto"/>
        <w:rPr>
          <w:rFonts w:ascii="Arial" w:eastAsia="Arial" w:hAnsi="Arial" w:cs="Arial"/>
        </w:rPr>
      </w:pPr>
      <w:r>
        <w:rPr>
          <w:rFonts w:ascii="Arial" w:eastAsia="Arial" w:hAnsi="Arial" w:cs="Arial"/>
        </w:rPr>
        <w:t xml:space="preserve">discussion &amp; homework assignments </w:t>
      </w:r>
    </w:p>
    <w:p w14:paraId="6C2A52BF" w14:textId="77777777" w:rsidR="00753C37" w:rsidRDefault="00153971">
      <w:pPr>
        <w:widowControl w:val="0"/>
        <w:numPr>
          <w:ilvl w:val="0"/>
          <w:numId w:val="11"/>
        </w:numPr>
        <w:spacing w:after="0" w:line="240" w:lineRule="auto"/>
        <w:rPr>
          <w:rFonts w:ascii="Arial" w:eastAsia="Arial" w:hAnsi="Arial" w:cs="Arial"/>
        </w:rPr>
      </w:pPr>
      <w:r>
        <w:rPr>
          <w:rFonts w:ascii="Arial" w:eastAsia="Arial" w:hAnsi="Arial" w:cs="Arial"/>
        </w:rPr>
        <w:t>exams</w:t>
      </w:r>
    </w:p>
    <w:p w14:paraId="2EB54C4B" w14:textId="1E73E3F6" w:rsidR="00753C37" w:rsidRDefault="00CF7F7C">
      <w:pPr>
        <w:widowControl w:val="0"/>
        <w:spacing w:after="0" w:line="240" w:lineRule="auto"/>
        <w:rPr>
          <w:rFonts w:ascii="Arial" w:eastAsia="Arial" w:hAnsi="Arial" w:cs="Arial"/>
        </w:rPr>
      </w:pPr>
      <w:r>
        <w:rPr>
          <w:rFonts w:ascii="Arial" w:eastAsia="Arial" w:hAnsi="Arial" w:cs="Arial"/>
        </w:rPr>
        <w:t>LO3.</w:t>
      </w:r>
      <w:r w:rsidR="00153971">
        <w:rPr>
          <w:rFonts w:ascii="Arial" w:eastAsia="Arial" w:hAnsi="Arial" w:cs="Arial"/>
        </w:rPr>
        <w:t xml:space="preserve">  </w:t>
      </w:r>
      <w:r>
        <w:rPr>
          <w:rFonts w:ascii="Arial" w:eastAsia="Arial" w:hAnsi="Arial" w:cs="Arial"/>
        </w:rPr>
        <w:t>C</w:t>
      </w:r>
      <w:r w:rsidR="00153971">
        <w:rPr>
          <w:rFonts w:ascii="Arial" w:eastAsia="Arial" w:hAnsi="Arial" w:cs="Arial"/>
        </w:rPr>
        <w:t xml:space="preserve">onduct necessary background research for a given environmental issue, </w:t>
      </w:r>
      <w:r w:rsidR="00153971">
        <w:rPr>
          <w:rFonts w:ascii="Arial" w:eastAsia="Arial" w:hAnsi="Arial" w:cs="Arial"/>
          <w:i/>
        </w:rPr>
        <w:t xml:space="preserve">thereby acquiring skills to continue acquisition and use of </w:t>
      </w:r>
      <w:proofErr w:type="gramStart"/>
      <w:r w:rsidR="00153971">
        <w:rPr>
          <w:rFonts w:ascii="Arial" w:eastAsia="Arial" w:hAnsi="Arial" w:cs="Arial"/>
          <w:i/>
        </w:rPr>
        <w:t>knowledge</w:t>
      </w:r>
      <w:proofErr w:type="gramEnd"/>
    </w:p>
    <w:p w14:paraId="7C3CAA17" w14:textId="77777777" w:rsidR="00753C37" w:rsidRDefault="00153971">
      <w:pPr>
        <w:widowControl w:val="0"/>
        <w:numPr>
          <w:ilvl w:val="0"/>
          <w:numId w:val="11"/>
        </w:numPr>
        <w:spacing w:after="0" w:line="240" w:lineRule="auto"/>
        <w:rPr>
          <w:rFonts w:ascii="Arial" w:eastAsia="Arial" w:hAnsi="Arial" w:cs="Arial"/>
        </w:rPr>
      </w:pPr>
      <w:r>
        <w:rPr>
          <w:rFonts w:ascii="Arial" w:eastAsia="Arial" w:hAnsi="Arial" w:cs="Arial"/>
        </w:rPr>
        <w:t xml:space="preserve">discussion &amp; homework assignments </w:t>
      </w:r>
    </w:p>
    <w:p w14:paraId="3E56342F" w14:textId="2C8FF63A" w:rsidR="00753C37" w:rsidRDefault="00CF7F7C">
      <w:pPr>
        <w:widowControl w:val="0"/>
        <w:spacing w:after="0" w:line="240" w:lineRule="auto"/>
        <w:rPr>
          <w:rFonts w:ascii="Arial" w:eastAsia="Arial" w:hAnsi="Arial" w:cs="Arial"/>
        </w:rPr>
      </w:pPr>
      <w:r>
        <w:rPr>
          <w:rFonts w:ascii="Arial" w:eastAsia="Arial" w:hAnsi="Arial" w:cs="Arial"/>
        </w:rPr>
        <w:t xml:space="preserve">LO4. </w:t>
      </w:r>
      <w:r w:rsidR="00153971">
        <w:rPr>
          <w:rFonts w:ascii="Arial" w:eastAsia="Arial" w:hAnsi="Arial" w:cs="Arial"/>
        </w:rPr>
        <w:t xml:space="preserve"> </w:t>
      </w:r>
      <w:r>
        <w:rPr>
          <w:rFonts w:ascii="Arial" w:eastAsia="Arial" w:hAnsi="Arial" w:cs="Arial"/>
        </w:rPr>
        <w:t>P</w:t>
      </w:r>
      <w:r w:rsidR="00153971">
        <w:rPr>
          <w:rFonts w:ascii="Arial" w:eastAsia="Arial" w:hAnsi="Arial" w:cs="Arial"/>
        </w:rPr>
        <w:t xml:space="preserve">erform critical evaluation of environmental problems using reasoned judgment and logical arguments, </w:t>
      </w:r>
      <w:r w:rsidR="00153971">
        <w:rPr>
          <w:rFonts w:ascii="Arial" w:eastAsia="Arial" w:hAnsi="Arial" w:cs="Arial"/>
          <w:i/>
        </w:rPr>
        <w:t xml:space="preserve">thereby acquiring critical judgment about environmental </w:t>
      </w:r>
      <w:proofErr w:type="gramStart"/>
      <w:r w:rsidR="00153971">
        <w:rPr>
          <w:rFonts w:ascii="Arial" w:eastAsia="Arial" w:hAnsi="Arial" w:cs="Arial"/>
          <w:i/>
        </w:rPr>
        <w:t>sustainability</w:t>
      </w:r>
      <w:proofErr w:type="gramEnd"/>
    </w:p>
    <w:p w14:paraId="0C1CC46C" w14:textId="77777777" w:rsidR="00753C37" w:rsidRDefault="00153971">
      <w:pPr>
        <w:widowControl w:val="0"/>
        <w:numPr>
          <w:ilvl w:val="0"/>
          <w:numId w:val="1"/>
        </w:numPr>
        <w:spacing w:after="0" w:line="240" w:lineRule="auto"/>
        <w:rPr>
          <w:rFonts w:ascii="Arial" w:eastAsia="Arial" w:hAnsi="Arial" w:cs="Arial"/>
        </w:rPr>
      </w:pPr>
      <w:r>
        <w:rPr>
          <w:rFonts w:ascii="Arial" w:eastAsia="Arial" w:hAnsi="Arial" w:cs="Arial"/>
        </w:rPr>
        <w:t>discussion &amp; homework assignments</w:t>
      </w:r>
    </w:p>
    <w:p w14:paraId="46A81270" w14:textId="1DEF9611" w:rsidR="00753C37" w:rsidRDefault="00CF7F7C">
      <w:pPr>
        <w:widowControl w:val="0"/>
        <w:spacing w:after="0" w:line="240" w:lineRule="auto"/>
        <w:rPr>
          <w:rFonts w:ascii="Arial" w:eastAsia="Arial" w:hAnsi="Arial" w:cs="Arial"/>
        </w:rPr>
      </w:pPr>
      <w:r>
        <w:rPr>
          <w:rFonts w:ascii="Arial" w:eastAsia="Arial" w:hAnsi="Arial" w:cs="Arial"/>
        </w:rPr>
        <w:t>LO5.</w:t>
      </w:r>
      <w:r w:rsidR="00153971">
        <w:rPr>
          <w:rFonts w:ascii="Arial" w:eastAsia="Arial" w:hAnsi="Arial" w:cs="Arial"/>
        </w:rPr>
        <w:t xml:space="preserve"> </w:t>
      </w:r>
      <w:r>
        <w:rPr>
          <w:rFonts w:ascii="Arial" w:eastAsia="Arial" w:hAnsi="Arial" w:cs="Arial"/>
        </w:rPr>
        <w:t xml:space="preserve"> D</w:t>
      </w:r>
      <w:r w:rsidR="00153971">
        <w:rPr>
          <w:rFonts w:ascii="Arial" w:eastAsia="Arial" w:hAnsi="Arial" w:cs="Arial"/>
        </w:rPr>
        <w:t xml:space="preserve">emonstrate moral sensitivity about global societies and future generations, </w:t>
      </w:r>
      <w:r w:rsidR="00153971">
        <w:rPr>
          <w:rFonts w:ascii="Arial" w:eastAsia="Arial" w:hAnsi="Arial" w:cs="Arial"/>
          <w:i/>
        </w:rPr>
        <w:t xml:space="preserve">thereby acquiring awareness of their era and society regarding global climate change and environmental degradation through all topics and increasing awareness of cultural </w:t>
      </w:r>
      <w:proofErr w:type="gramStart"/>
      <w:r w:rsidR="00153971">
        <w:rPr>
          <w:rFonts w:ascii="Arial" w:eastAsia="Arial" w:hAnsi="Arial" w:cs="Arial"/>
          <w:i/>
        </w:rPr>
        <w:t>diversity</w:t>
      </w:r>
      <w:proofErr w:type="gramEnd"/>
    </w:p>
    <w:p w14:paraId="34697CA0" w14:textId="5AC7A0E4" w:rsidR="000556FA" w:rsidRPr="000556FA" w:rsidRDefault="00153971" w:rsidP="000556FA">
      <w:pPr>
        <w:widowControl w:val="0"/>
        <w:numPr>
          <w:ilvl w:val="0"/>
          <w:numId w:val="1"/>
        </w:numPr>
        <w:spacing w:after="0" w:line="240" w:lineRule="auto"/>
        <w:rPr>
          <w:rFonts w:ascii="Arial" w:eastAsia="Arial" w:hAnsi="Arial" w:cs="Arial"/>
        </w:rPr>
      </w:pPr>
      <w:r>
        <w:rPr>
          <w:rFonts w:ascii="Arial" w:eastAsia="Arial" w:hAnsi="Arial" w:cs="Arial"/>
        </w:rPr>
        <w:t>discussion &amp; homework assignments</w:t>
      </w:r>
    </w:p>
    <w:p w14:paraId="4DDED33A" w14:textId="2A5325B5" w:rsidR="000556FA" w:rsidRDefault="000556FA" w:rsidP="000556FA">
      <w:pPr>
        <w:keepNext/>
        <w:keepLines/>
        <w:widowControl w:val="0"/>
        <w:pBdr>
          <w:top w:val="nil"/>
          <w:left w:val="nil"/>
          <w:bottom w:val="nil"/>
          <w:right w:val="nil"/>
          <w:between w:val="nil"/>
        </w:pBdr>
        <w:shd w:val="clear" w:color="auto" w:fill="7F7F7F"/>
        <w:spacing w:before="200" w:after="0" w:line="240" w:lineRule="auto"/>
        <w:jc w:val="center"/>
        <w:rPr>
          <w:rFonts w:ascii="Arial" w:eastAsia="Arial" w:hAnsi="Arial" w:cs="Arial"/>
          <w:b/>
          <w:color w:val="FFFFFF"/>
        </w:rPr>
      </w:pPr>
      <w:r>
        <w:rPr>
          <w:rFonts w:ascii="Arial" w:eastAsia="Arial" w:hAnsi="Arial" w:cs="Arial"/>
          <w:b/>
          <w:color w:val="FFFFFF"/>
        </w:rPr>
        <w:t>Common Curriculum Alignment</w:t>
      </w:r>
    </w:p>
    <w:p w14:paraId="785A2E62" w14:textId="77777777" w:rsidR="000556FA" w:rsidRDefault="000556FA" w:rsidP="000556FA">
      <w:pPr>
        <w:widowControl w:val="0"/>
        <w:spacing w:after="0" w:line="240" w:lineRule="auto"/>
        <w:rPr>
          <w:rFonts w:ascii="Arial" w:eastAsia="Arial" w:hAnsi="Arial" w:cs="Arial"/>
        </w:rPr>
      </w:pPr>
    </w:p>
    <w:p w14:paraId="79A5C04A" w14:textId="77777777" w:rsidR="00D53AC2" w:rsidRPr="00DC3E33" w:rsidRDefault="00D53AC2" w:rsidP="00D53AC2">
      <w:pPr>
        <w:rPr>
          <w:rFonts w:ascii="Arial" w:hAnsi="Arial" w:cs="Arial"/>
        </w:rPr>
      </w:pPr>
      <w:r w:rsidRPr="00D53AC2">
        <w:rPr>
          <w:rFonts w:ascii="Arial" w:hAnsi="Arial" w:cs="Arial"/>
        </w:rPr>
        <w:t xml:space="preserve">The Common Curriculum prepares students to tackle 21st-century challenges by combining coursework across disciplines to expand their worldviews, enhance their range of skills, and develop into critical, creative, emotionally intelligent, and interdisciplinary thinkers. The Curriculum is designed to help students learn to be versatile in a rapidly changing world; combine knowledge in innovative ways; apply learning strategies to new contexts, including their major; see local and global patterns and the </w:t>
      </w:r>
      <w:r w:rsidRPr="00DC3E33">
        <w:rPr>
          <w:rFonts w:ascii="Arial" w:hAnsi="Arial" w:cs="Arial"/>
        </w:rPr>
        <w:t>interconnectedness of intellectual work; and appreciate how we need each other to tackle today’s challenges.</w:t>
      </w:r>
    </w:p>
    <w:p w14:paraId="0394CB02" w14:textId="21DBBB0A" w:rsidR="00DC3E33" w:rsidRPr="00DC3E33" w:rsidRDefault="00DC3E33" w:rsidP="00DC3E33">
      <w:pPr>
        <w:rPr>
          <w:rFonts w:ascii="Arial" w:hAnsi="Arial" w:cs="Arial"/>
        </w:rPr>
      </w:pPr>
      <w:r w:rsidRPr="00DC3E33">
        <w:rPr>
          <w:rFonts w:ascii="Arial" w:hAnsi="Arial" w:cs="Arial"/>
        </w:rPr>
        <w:t>The University has defined student learning objective</w:t>
      </w:r>
      <w:r w:rsidR="005E56C1">
        <w:rPr>
          <w:rFonts w:ascii="Arial" w:hAnsi="Arial" w:cs="Arial"/>
        </w:rPr>
        <w:t>s</w:t>
      </w:r>
      <w:r w:rsidRPr="00DC3E33">
        <w:rPr>
          <w:rFonts w:ascii="Arial" w:hAnsi="Arial" w:cs="Arial"/>
        </w:rPr>
        <w:t xml:space="preserve"> (what a student should know, be able to do, or attitudes/beliefs they should possess by the end of the course) for each Topic of Inquiry in the Common Curriculum. Each Common Curriculum course aligns to one or more of those objectives. The course’s student learning objectives align to the Common Curriculum objectives; course assessment </w:t>
      </w:r>
      <w:r w:rsidRPr="00DC3E33">
        <w:rPr>
          <w:rFonts w:ascii="Arial" w:hAnsi="Arial" w:cs="Arial"/>
        </w:rPr>
        <w:lastRenderedPageBreak/>
        <w:t xml:space="preserve">(assignments, exams/quizzes, </w:t>
      </w:r>
      <w:proofErr w:type="spellStart"/>
      <w:r w:rsidRPr="00DC3E33">
        <w:rPr>
          <w:rFonts w:ascii="Arial" w:hAnsi="Arial" w:cs="Arial"/>
        </w:rPr>
        <w:t>etc</w:t>
      </w:r>
      <w:proofErr w:type="spellEnd"/>
      <w:r w:rsidRPr="00DC3E33">
        <w:rPr>
          <w:rFonts w:ascii="Arial" w:hAnsi="Arial" w:cs="Arial"/>
        </w:rPr>
        <w:t>) align to both the course learning objectives and the Common Curriculum objectives.</w:t>
      </w:r>
    </w:p>
    <w:tbl>
      <w:tblPr>
        <w:tblStyle w:val="TableGrid"/>
        <w:tblW w:w="0" w:type="auto"/>
        <w:tblLook w:val="04A0" w:firstRow="1" w:lastRow="0" w:firstColumn="1" w:lastColumn="0" w:noHBand="0" w:noVBand="1"/>
      </w:tblPr>
      <w:tblGrid>
        <w:gridCol w:w="1555"/>
        <w:gridCol w:w="2916"/>
        <w:gridCol w:w="3005"/>
        <w:gridCol w:w="2594"/>
      </w:tblGrid>
      <w:tr w:rsidR="00DC3E33" w:rsidRPr="00DC3E33" w14:paraId="5554F570" w14:textId="77777777" w:rsidTr="00DC3E33">
        <w:trPr>
          <w:trHeight w:val="530"/>
        </w:trPr>
        <w:tc>
          <w:tcPr>
            <w:tcW w:w="1555" w:type="dxa"/>
            <w:shd w:val="clear" w:color="auto" w:fill="F2F2F2" w:themeFill="background1" w:themeFillShade="F2"/>
          </w:tcPr>
          <w:p w14:paraId="7969579D" w14:textId="77777777" w:rsidR="00DC3E33" w:rsidRPr="00DC3E33" w:rsidRDefault="00DC3E33" w:rsidP="00347D6C">
            <w:pPr>
              <w:rPr>
                <w:rFonts w:ascii="Arial" w:hAnsi="Arial" w:cs="Arial"/>
              </w:rPr>
            </w:pPr>
            <w:bookmarkStart w:id="4" w:name="_4uuvjgypaol" w:colFirst="0" w:colLast="0"/>
            <w:bookmarkEnd w:id="4"/>
            <w:r w:rsidRPr="00DC3E33">
              <w:rPr>
                <w:rFonts w:ascii="Arial" w:hAnsi="Arial" w:cs="Arial"/>
              </w:rPr>
              <w:t>Topic of Inquiry</w:t>
            </w:r>
          </w:p>
        </w:tc>
        <w:tc>
          <w:tcPr>
            <w:tcW w:w="2916" w:type="dxa"/>
            <w:shd w:val="clear" w:color="auto" w:fill="F2F2F2" w:themeFill="background1" w:themeFillShade="F2"/>
          </w:tcPr>
          <w:p w14:paraId="5953210A" w14:textId="77777777" w:rsidR="00DC3E33" w:rsidRPr="00DC3E33" w:rsidRDefault="00DC3E33" w:rsidP="00347D6C">
            <w:pPr>
              <w:rPr>
                <w:rFonts w:ascii="Arial" w:hAnsi="Arial" w:cs="Arial"/>
              </w:rPr>
            </w:pPr>
            <w:r w:rsidRPr="00DC3E33">
              <w:rPr>
                <w:rFonts w:ascii="Arial" w:hAnsi="Arial" w:cs="Arial"/>
              </w:rPr>
              <w:t>Common Curriculum objective</w:t>
            </w:r>
          </w:p>
        </w:tc>
        <w:tc>
          <w:tcPr>
            <w:tcW w:w="3005" w:type="dxa"/>
            <w:shd w:val="clear" w:color="auto" w:fill="F2F2F2" w:themeFill="background1" w:themeFillShade="F2"/>
          </w:tcPr>
          <w:p w14:paraId="652751F9" w14:textId="77777777" w:rsidR="00DC3E33" w:rsidRPr="00DC3E33" w:rsidRDefault="00DC3E33" w:rsidP="00347D6C">
            <w:pPr>
              <w:rPr>
                <w:rFonts w:ascii="Arial" w:hAnsi="Arial" w:cs="Arial"/>
              </w:rPr>
            </w:pPr>
            <w:r w:rsidRPr="00DC3E33">
              <w:rPr>
                <w:rFonts w:ascii="Arial" w:hAnsi="Arial" w:cs="Arial"/>
              </w:rPr>
              <w:t>Course student learning objective(s)</w:t>
            </w:r>
          </w:p>
        </w:tc>
        <w:tc>
          <w:tcPr>
            <w:tcW w:w="2594" w:type="dxa"/>
            <w:shd w:val="clear" w:color="auto" w:fill="F2F2F2" w:themeFill="background1" w:themeFillShade="F2"/>
          </w:tcPr>
          <w:p w14:paraId="3080B964" w14:textId="77777777" w:rsidR="00DC3E33" w:rsidRPr="00DC3E33" w:rsidRDefault="00DC3E33" w:rsidP="00347D6C">
            <w:pPr>
              <w:rPr>
                <w:rFonts w:ascii="Arial" w:hAnsi="Arial" w:cs="Arial"/>
              </w:rPr>
            </w:pPr>
            <w:r w:rsidRPr="00DC3E33">
              <w:rPr>
                <w:rFonts w:ascii="Arial" w:hAnsi="Arial" w:cs="Arial"/>
              </w:rPr>
              <w:t>Course assessment(s)</w:t>
            </w:r>
          </w:p>
        </w:tc>
      </w:tr>
      <w:tr w:rsidR="00DC3E33" w:rsidRPr="00DC3E33" w14:paraId="4FAD1505" w14:textId="77777777" w:rsidTr="00DC3E33">
        <w:tc>
          <w:tcPr>
            <w:tcW w:w="1555" w:type="dxa"/>
          </w:tcPr>
          <w:p w14:paraId="3758A7CC" w14:textId="60970AE8" w:rsidR="00DC3E33" w:rsidRPr="00DC3E33" w:rsidRDefault="00A13395" w:rsidP="00347D6C">
            <w:pPr>
              <w:rPr>
                <w:rFonts w:ascii="Arial" w:hAnsi="Arial" w:cs="Arial"/>
              </w:rPr>
            </w:pPr>
            <w:r>
              <w:rPr>
                <w:rFonts w:ascii="Arial" w:hAnsi="Arial" w:cs="Arial"/>
              </w:rPr>
              <w:t>TOI-4</w:t>
            </w:r>
          </w:p>
        </w:tc>
        <w:tc>
          <w:tcPr>
            <w:tcW w:w="2916" w:type="dxa"/>
          </w:tcPr>
          <w:p w14:paraId="5F2A1C57" w14:textId="7DED76B8" w:rsidR="00DC3E33" w:rsidRPr="00DC3E33" w:rsidRDefault="00C74FF0" w:rsidP="00347D6C">
            <w:pPr>
              <w:rPr>
                <w:rFonts w:ascii="Arial" w:hAnsi="Arial" w:cs="Arial"/>
              </w:rPr>
            </w:pPr>
            <w:r w:rsidRPr="00C74FF0">
              <w:rPr>
                <w:rFonts w:ascii="Arial" w:hAnsi="Arial" w:cs="Arial"/>
              </w:rPr>
              <w:t>1. Students will be able to investigate how human activities impact Earth systems.</w:t>
            </w:r>
          </w:p>
        </w:tc>
        <w:tc>
          <w:tcPr>
            <w:tcW w:w="3005" w:type="dxa"/>
          </w:tcPr>
          <w:p w14:paraId="6D8E30A3" w14:textId="2E376A3B" w:rsidR="00DC3E33" w:rsidRPr="00DC3E33" w:rsidRDefault="0018380C" w:rsidP="00347D6C">
            <w:pPr>
              <w:rPr>
                <w:rFonts w:ascii="Arial" w:hAnsi="Arial" w:cs="Arial"/>
              </w:rPr>
            </w:pPr>
            <w:r>
              <w:rPr>
                <w:rFonts w:ascii="Arial" w:hAnsi="Arial" w:cs="Arial"/>
              </w:rPr>
              <w:t>LO2</w:t>
            </w:r>
          </w:p>
        </w:tc>
        <w:tc>
          <w:tcPr>
            <w:tcW w:w="2594" w:type="dxa"/>
          </w:tcPr>
          <w:p w14:paraId="02ECC0CC" w14:textId="56D1ED97" w:rsidR="00DC3E33" w:rsidRPr="00DC3E33" w:rsidRDefault="003C77C5" w:rsidP="00347D6C">
            <w:pPr>
              <w:rPr>
                <w:rFonts w:ascii="Arial" w:hAnsi="Arial" w:cs="Arial"/>
              </w:rPr>
            </w:pPr>
            <w:r>
              <w:rPr>
                <w:rFonts w:ascii="Arial" w:hAnsi="Arial" w:cs="Arial"/>
              </w:rPr>
              <w:t>Discussions, Homework Assignments, Exams</w:t>
            </w:r>
          </w:p>
        </w:tc>
      </w:tr>
      <w:tr w:rsidR="00DC3E33" w:rsidRPr="00DC3E33" w14:paraId="0FC5EAB7" w14:textId="77777777" w:rsidTr="00DC3E33">
        <w:tc>
          <w:tcPr>
            <w:tcW w:w="1555" w:type="dxa"/>
          </w:tcPr>
          <w:p w14:paraId="630BC3E2" w14:textId="7612B6E1" w:rsidR="00DC3E33" w:rsidRPr="00DC3E33" w:rsidRDefault="00FC2605" w:rsidP="00347D6C">
            <w:pPr>
              <w:rPr>
                <w:rFonts w:ascii="Arial" w:hAnsi="Arial" w:cs="Arial"/>
              </w:rPr>
            </w:pPr>
            <w:r>
              <w:rPr>
                <w:rFonts w:ascii="Arial" w:hAnsi="Arial" w:cs="Arial"/>
              </w:rPr>
              <w:t>TOI-4</w:t>
            </w:r>
          </w:p>
        </w:tc>
        <w:tc>
          <w:tcPr>
            <w:tcW w:w="2916" w:type="dxa"/>
          </w:tcPr>
          <w:p w14:paraId="55669F59" w14:textId="4BD9B260" w:rsidR="00DC3E33" w:rsidRPr="00DC3E33" w:rsidRDefault="00C74FF0" w:rsidP="00347D6C">
            <w:pPr>
              <w:rPr>
                <w:rFonts w:ascii="Arial" w:hAnsi="Arial" w:cs="Arial"/>
              </w:rPr>
            </w:pPr>
            <w:r w:rsidRPr="00C74FF0">
              <w:rPr>
                <w:rFonts w:ascii="Arial" w:hAnsi="Arial" w:cs="Arial"/>
              </w:rPr>
              <w:t>4. Students will be able to evaluate how public policies, legal frameworks, and/or other social systems affect environmental and social justice</w:t>
            </w:r>
            <w:r>
              <w:rPr>
                <w:rFonts w:ascii="Arial" w:hAnsi="Arial" w:cs="Arial"/>
              </w:rPr>
              <w:t>.</w:t>
            </w:r>
          </w:p>
        </w:tc>
        <w:tc>
          <w:tcPr>
            <w:tcW w:w="3005" w:type="dxa"/>
          </w:tcPr>
          <w:p w14:paraId="5CFC08E6" w14:textId="6018F59A" w:rsidR="00DC3E33" w:rsidRPr="00DC3E33" w:rsidRDefault="00B15B1A" w:rsidP="00347D6C">
            <w:pPr>
              <w:rPr>
                <w:rFonts w:ascii="Arial" w:hAnsi="Arial" w:cs="Arial"/>
              </w:rPr>
            </w:pPr>
            <w:r>
              <w:rPr>
                <w:rFonts w:ascii="Arial" w:hAnsi="Arial" w:cs="Arial"/>
              </w:rPr>
              <w:t>LO3, LO4</w:t>
            </w:r>
          </w:p>
        </w:tc>
        <w:tc>
          <w:tcPr>
            <w:tcW w:w="2594" w:type="dxa"/>
          </w:tcPr>
          <w:p w14:paraId="4BEE4B27" w14:textId="5098B849" w:rsidR="00DC3E33" w:rsidRPr="00DC3E33" w:rsidRDefault="003C77C5" w:rsidP="00347D6C">
            <w:pPr>
              <w:rPr>
                <w:rFonts w:ascii="Arial" w:hAnsi="Arial" w:cs="Arial"/>
              </w:rPr>
            </w:pPr>
            <w:r>
              <w:rPr>
                <w:rFonts w:ascii="Arial" w:hAnsi="Arial" w:cs="Arial"/>
              </w:rPr>
              <w:t>Discussions, Homework Assignments</w:t>
            </w:r>
          </w:p>
        </w:tc>
      </w:tr>
      <w:tr w:rsidR="00DC3E33" w:rsidRPr="00DC3E33" w14:paraId="646797CA" w14:textId="77777777" w:rsidTr="00DC3E33">
        <w:tc>
          <w:tcPr>
            <w:tcW w:w="1555" w:type="dxa"/>
          </w:tcPr>
          <w:p w14:paraId="36CA3643" w14:textId="6DEE4F4A" w:rsidR="00DC3E33" w:rsidRPr="00DC3E33" w:rsidRDefault="00FC2605" w:rsidP="00347D6C">
            <w:pPr>
              <w:rPr>
                <w:rFonts w:ascii="Arial" w:hAnsi="Arial" w:cs="Arial"/>
              </w:rPr>
            </w:pPr>
            <w:r>
              <w:rPr>
                <w:rFonts w:ascii="Arial" w:hAnsi="Arial" w:cs="Arial"/>
              </w:rPr>
              <w:t>TOI-4</w:t>
            </w:r>
          </w:p>
        </w:tc>
        <w:tc>
          <w:tcPr>
            <w:tcW w:w="2916" w:type="dxa"/>
          </w:tcPr>
          <w:p w14:paraId="069082A2" w14:textId="1AD7F2C1" w:rsidR="00DC3E33" w:rsidRPr="00DC3E33" w:rsidRDefault="006E118F" w:rsidP="00347D6C">
            <w:pPr>
              <w:rPr>
                <w:rFonts w:ascii="Arial" w:hAnsi="Arial" w:cs="Arial"/>
              </w:rPr>
            </w:pPr>
            <w:r w:rsidRPr="006E118F">
              <w:rPr>
                <w:rFonts w:ascii="Arial" w:hAnsi="Arial" w:cs="Arial"/>
              </w:rPr>
              <w:t>5. Students will be able to articulate moral, ethical, and/or philosophical issues regarding the environment.</w:t>
            </w:r>
          </w:p>
        </w:tc>
        <w:tc>
          <w:tcPr>
            <w:tcW w:w="3005" w:type="dxa"/>
          </w:tcPr>
          <w:p w14:paraId="70F02F9B" w14:textId="18523CF8" w:rsidR="00DC3E33" w:rsidRPr="00DC3E33" w:rsidRDefault="00D42676" w:rsidP="00347D6C">
            <w:pPr>
              <w:rPr>
                <w:rFonts w:ascii="Arial" w:hAnsi="Arial" w:cs="Arial"/>
              </w:rPr>
            </w:pPr>
            <w:r>
              <w:rPr>
                <w:rFonts w:ascii="Arial" w:hAnsi="Arial" w:cs="Arial"/>
              </w:rPr>
              <w:t>LO4</w:t>
            </w:r>
            <w:r w:rsidR="009E4C72">
              <w:rPr>
                <w:rFonts w:ascii="Arial" w:hAnsi="Arial" w:cs="Arial"/>
              </w:rPr>
              <w:t>, LO5</w:t>
            </w:r>
          </w:p>
        </w:tc>
        <w:tc>
          <w:tcPr>
            <w:tcW w:w="2594" w:type="dxa"/>
          </w:tcPr>
          <w:p w14:paraId="495F3456" w14:textId="1A4BC47F" w:rsidR="00DC3E33" w:rsidRPr="00DC3E33" w:rsidRDefault="003C77C5" w:rsidP="00347D6C">
            <w:pPr>
              <w:rPr>
                <w:rFonts w:ascii="Arial" w:hAnsi="Arial" w:cs="Arial"/>
              </w:rPr>
            </w:pPr>
            <w:r>
              <w:rPr>
                <w:rFonts w:ascii="Arial" w:hAnsi="Arial" w:cs="Arial"/>
              </w:rPr>
              <w:t>Discussions, Homework Assignments</w:t>
            </w:r>
          </w:p>
        </w:tc>
      </w:tr>
      <w:tr w:rsidR="00FC2605" w:rsidRPr="00DC3E33" w14:paraId="5E967987" w14:textId="77777777" w:rsidTr="00DC3E33">
        <w:tc>
          <w:tcPr>
            <w:tcW w:w="1555" w:type="dxa"/>
          </w:tcPr>
          <w:p w14:paraId="4671D9D2" w14:textId="221CD60B" w:rsidR="00FC2605" w:rsidRDefault="00FC2605" w:rsidP="00347D6C">
            <w:pPr>
              <w:rPr>
                <w:rFonts w:ascii="Arial" w:hAnsi="Arial" w:cs="Arial"/>
              </w:rPr>
            </w:pPr>
            <w:r>
              <w:rPr>
                <w:rFonts w:ascii="Arial" w:hAnsi="Arial" w:cs="Arial"/>
              </w:rPr>
              <w:t>TOI-5</w:t>
            </w:r>
          </w:p>
        </w:tc>
        <w:tc>
          <w:tcPr>
            <w:tcW w:w="2916" w:type="dxa"/>
          </w:tcPr>
          <w:p w14:paraId="18BE39B7" w14:textId="2C3EB833" w:rsidR="00FC2605" w:rsidRPr="00DC3E33" w:rsidRDefault="006450F0" w:rsidP="00347D6C">
            <w:pPr>
              <w:rPr>
                <w:rFonts w:ascii="Arial" w:hAnsi="Arial" w:cs="Arial"/>
              </w:rPr>
            </w:pPr>
            <w:r w:rsidRPr="006450F0">
              <w:rPr>
                <w:rFonts w:ascii="Arial" w:hAnsi="Arial" w:cs="Arial"/>
              </w:rPr>
              <w:t xml:space="preserve">1. Using theories and methods of social scientific and/or humanistic inquiry relevant to studying institutions and individual values, students will be able to critically and comparatively examine how individuals influence and are influenced by political, social, economic, and/or familial institutions.                  </w:t>
            </w:r>
          </w:p>
        </w:tc>
        <w:tc>
          <w:tcPr>
            <w:tcW w:w="3005" w:type="dxa"/>
          </w:tcPr>
          <w:p w14:paraId="54B8CE96" w14:textId="1738358F" w:rsidR="00FC2605" w:rsidRPr="00DC3E33" w:rsidRDefault="00504C6A" w:rsidP="00347D6C">
            <w:pPr>
              <w:rPr>
                <w:rFonts w:ascii="Arial" w:hAnsi="Arial" w:cs="Arial"/>
              </w:rPr>
            </w:pPr>
            <w:r>
              <w:rPr>
                <w:rFonts w:ascii="Arial" w:hAnsi="Arial" w:cs="Arial"/>
              </w:rPr>
              <w:t>LO2, LO4</w:t>
            </w:r>
          </w:p>
        </w:tc>
        <w:tc>
          <w:tcPr>
            <w:tcW w:w="2594" w:type="dxa"/>
          </w:tcPr>
          <w:p w14:paraId="50DA37AB" w14:textId="34AC85B8" w:rsidR="00FC2605" w:rsidRPr="00DC3E33" w:rsidRDefault="0037352B" w:rsidP="00347D6C">
            <w:pPr>
              <w:rPr>
                <w:rFonts w:ascii="Arial" w:hAnsi="Arial" w:cs="Arial"/>
              </w:rPr>
            </w:pPr>
            <w:r>
              <w:rPr>
                <w:rFonts w:ascii="Arial" w:hAnsi="Arial" w:cs="Arial"/>
              </w:rPr>
              <w:t>Discussions, Homework Assignments</w:t>
            </w:r>
          </w:p>
        </w:tc>
      </w:tr>
    </w:tbl>
    <w:p w14:paraId="75370456" w14:textId="77777777" w:rsidR="00DC3E33" w:rsidRPr="00931C77" w:rsidRDefault="00DC3E33" w:rsidP="00DC3E33">
      <w:pPr>
        <w:rPr>
          <w:rFonts w:asciiTheme="majorHAnsi" w:hAnsiTheme="majorHAnsi" w:cstheme="majorHAnsi"/>
        </w:rPr>
      </w:pPr>
      <w:bookmarkStart w:id="5" w:name="_agekgqvtceu" w:colFirst="0" w:colLast="0"/>
      <w:bookmarkEnd w:id="5"/>
    </w:p>
    <w:p w14:paraId="5AAF2C01" w14:textId="77777777" w:rsidR="00753C37" w:rsidRDefault="00153971">
      <w:pPr>
        <w:keepNext/>
        <w:keepLines/>
        <w:widowControl w:val="0"/>
        <w:pBdr>
          <w:top w:val="nil"/>
          <w:left w:val="nil"/>
          <w:bottom w:val="nil"/>
          <w:right w:val="nil"/>
          <w:between w:val="nil"/>
        </w:pBdr>
        <w:shd w:val="clear" w:color="auto" w:fill="7F7F7F"/>
        <w:spacing w:before="200" w:after="0" w:line="240" w:lineRule="auto"/>
        <w:jc w:val="center"/>
        <w:rPr>
          <w:rFonts w:ascii="Arial" w:eastAsia="Arial" w:hAnsi="Arial" w:cs="Arial"/>
          <w:b/>
          <w:color w:val="FFFFFF"/>
        </w:rPr>
      </w:pPr>
      <w:r>
        <w:rPr>
          <w:rFonts w:ascii="Arial" w:eastAsia="Arial" w:hAnsi="Arial" w:cs="Arial"/>
          <w:b/>
          <w:color w:val="FFFFFF"/>
        </w:rPr>
        <w:t>Course Requirements and Grading</w:t>
      </w:r>
    </w:p>
    <w:p w14:paraId="0D38019A" w14:textId="77777777" w:rsidR="00753C37" w:rsidRDefault="00753C37">
      <w:pPr>
        <w:widowControl w:val="0"/>
        <w:spacing w:after="0" w:line="240" w:lineRule="auto"/>
        <w:rPr>
          <w:rFonts w:ascii="Arial" w:eastAsia="Arial" w:hAnsi="Arial" w:cs="Arial"/>
        </w:rPr>
      </w:pPr>
    </w:p>
    <w:p w14:paraId="38A21F40" w14:textId="77777777" w:rsidR="00753C37" w:rsidRDefault="00153971">
      <w:pPr>
        <w:widowControl w:val="0"/>
        <w:spacing w:after="0" w:line="240" w:lineRule="auto"/>
        <w:rPr>
          <w:rFonts w:ascii="Arial" w:eastAsia="Arial" w:hAnsi="Arial" w:cs="Arial"/>
          <w:b/>
          <w:color w:val="000000"/>
        </w:rPr>
      </w:pPr>
      <w:r>
        <w:rPr>
          <w:rFonts w:ascii="Arial" w:eastAsia="Arial" w:hAnsi="Arial" w:cs="Arial"/>
          <w:b/>
          <w:color w:val="000000"/>
        </w:rPr>
        <w:t xml:space="preserve">Due Dates and Late Policy: </w:t>
      </w:r>
      <w:r>
        <w:rPr>
          <w:rFonts w:ascii="Arial" w:eastAsia="Arial" w:hAnsi="Arial" w:cs="Arial"/>
          <w:color w:val="000000"/>
        </w:rPr>
        <w:t xml:space="preserve">All course due dates are identified in the Class Schedule (see last two pages of this syllabus). Deadlines are based on Eastern Time; if you are in a different time zone, please adjust your submittal times accordingly. </w:t>
      </w:r>
      <w:r>
        <w:rPr>
          <w:rFonts w:ascii="Arial" w:eastAsia="Arial" w:hAnsi="Arial" w:cs="Arial"/>
          <w:i/>
          <w:color w:val="000000"/>
        </w:rPr>
        <w:t>The instructor reserves the right to change dates accordingly as the semester progresses. All changes will be communicated in an appropriate manner.</w:t>
      </w:r>
    </w:p>
    <w:p w14:paraId="3E95BDD5" w14:textId="77777777" w:rsidR="00753C37" w:rsidRDefault="00153971">
      <w:pPr>
        <w:widowControl w:val="0"/>
        <w:spacing w:after="0" w:line="240" w:lineRule="auto"/>
        <w:ind w:firstLine="720"/>
        <w:rPr>
          <w:rFonts w:ascii="Arial" w:eastAsia="Arial" w:hAnsi="Arial" w:cs="Arial"/>
          <w:color w:val="000000"/>
        </w:rPr>
      </w:pPr>
      <w:r>
        <w:rPr>
          <w:rFonts w:ascii="Arial" w:eastAsia="Arial" w:hAnsi="Arial" w:cs="Arial"/>
          <w:color w:val="000000"/>
        </w:rPr>
        <w:t xml:space="preserve">You are expected to turn in your assignment by the deadline. Late assignments will be penalized 20% for every day late past the due date unless you arrange an extension prior to the </w:t>
      </w:r>
      <w:r>
        <w:rPr>
          <w:rFonts w:ascii="Arial" w:eastAsia="Arial" w:hAnsi="Arial" w:cs="Arial"/>
          <w:color w:val="000000"/>
        </w:rPr>
        <w:lastRenderedPageBreak/>
        <w:t xml:space="preserve">deadline. Extensions must be requested at least 48 hours before the deadline. There are no extensions/exceptions for scheduled exams. </w:t>
      </w:r>
    </w:p>
    <w:p w14:paraId="11A05738" w14:textId="77777777" w:rsidR="00753C37" w:rsidRDefault="00153971">
      <w:pPr>
        <w:widowControl w:val="0"/>
        <w:spacing w:after="0" w:line="240" w:lineRule="auto"/>
        <w:ind w:firstLine="720"/>
        <w:rPr>
          <w:rFonts w:ascii="Arial" w:eastAsia="Arial" w:hAnsi="Arial" w:cs="Arial"/>
          <w:color w:val="000000"/>
          <w:sz w:val="24"/>
          <w:szCs w:val="24"/>
        </w:rPr>
      </w:pPr>
      <w:r>
        <w:rPr>
          <w:rFonts w:ascii="Arial" w:eastAsia="Arial" w:hAnsi="Arial" w:cs="Arial"/>
          <w:color w:val="000000"/>
        </w:rPr>
        <w:t xml:space="preserve">If we get a big snowstorm or lose power, I will adjust the deadline for all students. </w:t>
      </w:r>
    </w:p>
    <w:p w14:paraId="4F3EB3B8" w14:textId="77777777" w:rsidR="00753C37" w:rsidRDefault="00753C37">
      <w:pPr>
        <w:widowControl w:val="0"/>
        <w:spacing w:after="0" w:line="240" w:lineRule="auto"/>
        <w:rPr>
          <w:rFonts w:ascii="Arial" w:eastAsia="Arial" w:hAnsi="Arial" w:cs="Arial"/>
          <w:color w:val="000000"/>
          <w:sz w:val="24"/>
          <w:szCs w:val="24"/>
        </w:rPr>
      </w:pPr>
    </w:p>
    <w:p w14:paraId="33817269"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Textbook and Readings</w:t>
      </w:r>
      <w:r>
        <w:rPr>
          <w:rFonts w:ascii="Arial" w:eastAsia="Arial" w:hAnsi="Arial" w:cs="Arial"/>
          <w:color w:val="000000"/>
        </w:rPr>
        <w:t xml:space="preserve">: Readings are noted on the course schedule and HuskyCT. Other readings and materials will be posted to HuskyCT. Textbook readings are </w:t>
      </w:r>
      <w:r>
        <w:rPr>
          <w:rFonts w:ascii="Arial" w:eastAsia="Arial" w:hAnsi="Arial" w:cs="Arial"/>
          <w:b/>
          <w:i/>
          <w:color w:val="000000"/>
        </w:rPr>
        <w:t>optional</w:t>
      </w:r>
      <w:r>
        <w:rPr>
          <w:rFonts w:ascii="Arial" w:eastAsia="Arial" w:hAnsi="Arial" w:cs="Arial"/>
          <w:color w:val="000000"/>
        </w:rPr>
        <w:t xml:space="preserve"> and are provided to aid your deeper understanding of course topics. For exams, study the lectures and review your discussion and assignments.</w:t>
      </w:r>
    </w:p>
    <w:p w14:paraId="080EF473" w14:textId="77777777" w:rsidR="00753C37" w:rsidRDefault="00753C37">
      <w:pPr>
        <w:widowControl w:val="0"/>
        <w:spacing w:after="0" w:line="240" w:lineRule="auto"/>
        <w:rPr>
          <w:rFonts w:ascii="Arial" w:eastAsia="Arial" w:hAnsi="Arial" w:cs="Arial"/>
          <w:b/>
          <w:color w:val="000000"/>
        </w:rPr>
      </w:pPr>
    </w:p>
    <w:p w14:paraId="40C48C23" w14:textId="77777777" w:rsidR="00753C37" w:rsidRDefault="00153971">
      <w:pPr>
        <w:widowControl w:val="0"/>
        <w:spacing w:after="0" w:line="240" w:lineRule="auto"/>
        <w:rPr>
          <w:rFonts w:ascii="Arial" w:eastAsia="Arial" w:hAnsi="Arial" w:cs="Arial"/>
          <w:color w:val="000000"/>
        </w:rPr>
      </w:pPr>
      <w:r>
        <w:rPr>
          <w:rFonts w:ascii="Arial" w:eastAsia="Arial" w:hAnsi="Arial" w:cs="Arial"/>
          <w:b/>
          <w:color w:val="000000"/>
        </w:rPr>
        <w:t xml:space="preserve">Feedback and Grades:  </w:t>
      </w:r>
      <w:r>
        <w:rPr>
          <w:rFonts w:ascii="Arial" w:eastAsia="Arial" w:hAnsi="Arial" w:cs="Arial"/>
          <w:color w:val="000000"/>
        </w:rPr>
        <w:t>I will make every effort to provide feedback and post assignment grades within one week (or sooner) of the due date. To track your performance in the course, refer to My Grades in HuskyCT.</w:t>
      </w:r>
    </w:p>
    <w:p w14:paraId="4F40E292" w14:textId="77777777" w:rsidR="00753C37" w:rsidRDefault="00153971">
      <w:pPr>
        <w:spacing w:after="0" w:line="240" w:lineRule="auto"/>
        <w:ind w:firstLine="720"/>
        <w:rPr>
          <w:rFonts w:ascii="Arial" w:eastAsia="Arial" w:hAnsi="Arial" w:cs="Arial"/>
        </w:rPr>
      </w:pPr>
      <w:r>
        <w:rPr>
          <w:rFonts w:ascii="Arial" w:eastAsia="Arial" w:hAnsi="Arial" w:cs="Arial"/>
        </w:rPr>
        <w:t xml:space="preserve">I will respond to questions posted to the </w:t>
      </w:r>
      <w:r>
        <w:rPr>
          <w:rFonts w:ascii="Arial" w:eastAsia="Arial" w:hAnsi="Arial" w:cs="Arial"/>
          <w:i/>
        </w:rPr>
        <w:t xml:space="preserve">Course Questions Forum </w:t>
      </w:r>
      <w:r>
        <w:rPr>
          <w:rFonts w:ascii="Arial" w:eastAsia="Arial" w:hAnsi="Arial" w:cs="Arial"/>
        </w:rPr>
        <w:t>(HuskyCT Discussion Board) and email within 24 hours, M-F</w:t>
      </w:r>
    </w:p>
    <w:p w14:paraId="0740DC4D" w14:textId="77777777" w:rsidR="00753C37" w:rsidRDefault="00753C37">
      <w:pPr>
        <w:pBdr>
          <w:top w:val="nil"/>
          <w:left w:val="nil"/>
          <w:bottom w:val="nil"/>
          <w:right w:val="nil"/>
          <w:between w:val="nil"/>
        </w:pBdr>
        <w:spacing w:after="0" w:line="240" w:lineRule="auto"/>
        <w:rPr>
          <w:rFonts w:ascii="Arial" w:eastAsia="Arial" w:hAnsi="Arial" w:cs="Arial"/>
          <w:color w:val="000000"/>
        </w:rPr>
      </w:pPr>
    </w:p>
    <w:p w14:paraId="5E50209B" w14:textId="77777777" w:rsidR="00753C37" w:rsidRDefault="00153971">
      <w:pPr>
        <w:widowControl w:val="0"/>
        <w:spacing w:after="0" w:line="240" w:lineRule="auto"/>
        <w:rPr>
          <w:rFonts w:ascii="Arial" w:eastAsia="Arial" w:hAnsi="Arial" w:cs="Arial"/>
          <w:color w:val="000000"/>
        </w:rPr>
      </w:pPr>
      <w:r>
        <w:rPr>
          <w:rFonts w:ascii="Arial" w:eastAsia="Arial" w:hAnsi="Arial" w:cs="Arial"/>
          <w:b/>
          <w:color w:val="000000"/>
        </w:rPr>
        <w:t xml:space="preserve">Weekly Time Commitment:  </w:t>
      </w:r>
      <w:r>
        <w:rPr>
          <w:rFonts w:ascii="Arial" w:eastAsia="Arial" w:hAnsi="Arial" w:cs="Arial"/>
          <w:color w:val="000000"/>
        </w:rPr>
        <w:t xml:space="preserve">You should expect to dedicate 6 – 9 hours per week to this course. This expectation is based on the various course activities, assignments, and assessments and UCONN’s policy regarding credit hours. For more information see, </w:t>
      </w:r>
      <w:hyperlink r:id="rId23">
        <w:r>
          <w:rPr>
            <w:rFonts w:ascii="Arial" w:eastAsia="Arial" w:hAnsi="Arial" w:cs="Arial"/>
            <w:color w:val="1155CC"/>
            <w:u w:val="single"/>
          </w:rPr>
          <w:t>UCONN Policies &amp; Procedures</w:t>
        </w:r>
      </w:hyperlink>
      <w:r>
        <w:rPr>
          <w:rFonts w:ascii="Arial" w:eastAsia="Arial" w:hAnsi="Arial" w:cs="Arial"/>
          <w:color w:val="000000"/>
        </w:rPr>
        <w:t>.</w:t>
      </w:r>
    </w:p>
    <w:p w14:paraId="42FFC1B6" w14:textId="77777777" w:rsidR="00753C37" w:rsidRDefault="00753C37">
      <w:pPr>
        <w:pBdr>
          <w:top w:val="nil"/>
          <w:left w:val="nil"/>
          <w:bottom w:val="nil"/>
          <w:right w:val="nil"/>
          <w:between w:val="nil"/>
        </w:pBdr>
        <w:spacing w:after="0" w:line="240" w:lineRule="auto"/>
        <w:rPr>
          <w:rFonts w:ascii="Arial" w:eastAsia="Arial" w:hAnsi="Arial" w:cs="Arial"/>
          <w:b/>
          <w:color w:val="000000"/>
        </w:rPr>
      </w:pPr>
    </w:p>
    <w:p w14:paraId="68B73011" w14:textId="77777777" w:rsidR="00753C37" w:rsidRDefault="00153971">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GRADING BREAKDOWN</w:t>
      </w:r>
    </w:p>
    <w:tbl>
      <w:tblPr>
        <w:tblStyle w:val="a"/>
        <w:tblW w:w="982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008"/>
        <w:gridCol w:w="3780"/>
        <w:gridCol w:w="1170"/>
        <w:gridCol w:w="3870"/>
      </w:tblGrid>
      <w:tr w:rsidR="00753C37" w14:paraId="0230250C" w14:textId="77777777">
        <w:trPr>
          <w:trHeight w:val="369"/>
        </w:trPr>
        <w:tc>
          <w:tcPr>
            <w:tcW w:w="9828" w:type="dxa"/>
            <w:gridSpan w:val="4"/>
            <w:shd w:val="clear" w:color="auto" w:fill="E7E6E6"/>
            <w:vAlign w:val="center"/>
          </w:tcPr>
          <w:p w14:paraId="56BBEAEB" w14:textId="77777777" w:rsidR="00753C37" w:rsidRDefault="00153971">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Homework (HW) – 36%</w:t>
            </w:r>
          </w:p>
        </w:tc>
      </w:tr>
      <w:tr w:rsidR="00753C37" w14:paraId="766994D8" w14:textId="77777777">
        <w:trPr>
          <w:trHeight w:val="152"/>
        </w:trPr>
        <w:tc>
          <w:tcPr>
            <w:tcW w:w="1008" w:type="dxa"/>
            <w:shd w:val="clear" w:color="auto" w:fill="E7E6E6"/>
          </w:tcPr>
          <w:p w14:paraId="0C09F183" w14:textId="77777777" w:rsidR="00753C37" w:rsidRDefault="00153971">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HW #</w:t>
            </w:r>
          </w:p>
        </w:tc>
        <w:tc>
          <w:tcPr>
            <w:tcW w:w="3780" w:type="dxa"/>
            <w:shd w:val="clear" w:color="auto" w:fill="E7E6E6"/>
          </w:tcPr>
          <w:p w14:paraId="7482F240" w14:textId="77777777" w:rsidR="00753C37" w:rsidRDefault="00153971">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Assignment Description</w:t>
            </w:r>
          </w:p>
        </w:tc>
        <w:tc>
          <w:tcPr>
            <w:tcW w:w="1170" w:type="dxa"/>
            <w:shd w:val="clear" w:color="auto" w:fill="E7E6E6"/>
          </w:tcPr>
          <w:p w14:paraId="5E9472E8" w14:textId="77777777" w:rsidR="00753C37" w:rsidRDefault="00153971">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Points</w:t>
            </w:r>
          </w:p>
        </w:tc>
        <w:tc>
          <w:tcPr>
            <w:tcW w:w="3870" w:type="dxa"/>
            <w:shd w:val="clear" w:color="auto" w:fill="E7E6E6"/>
          </w:tcPr>
          <w:p w14:paraId="00090DF8" w14:textId="0D544972" w:rsidR="00753C37" w:rsidRDefault="00153971">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Due </w:t>
            </w:r>
            <w:r w:rsidR="00766C7E">
              <w:rPr>
                <w:rFonts w:ascii="Arial" w:eastAsia="Arial" w:hAnsi="Arial" w:cs="Arial"/>
                <w:b/>
                <w:color w:val="000000"/>
              </w:rPr>
              <w:t>Friday</w:t>
            </w:r>
            <w:r>
              <w:rPr>
                <w:rFonts w:ascii="Arial" w:eastAsia="Arial" w:hAnsi="Arial" w:cs="Arial"/>
                <w:b/>
                <w:color w:val="000000"/>
              </w:rPr>
              <w:t xml:space="preserve"> at 3:00 PM EST</w:t>
            </w:r>
          </w:p>
        </w:tc>
      </w:tr>
      <w:tr w:rsidR="00753C37" w14:paraId="4B48E46D" w14:textId="77777777">
        <w:trPr>
          <w:trHeight w:val="152"/>
        </w:trPr>
        <w:tc>
          <w:tcPr>
            <w:tcW w:w="1008" w:type="dxa"/>
            <w:shd w:val="clear" w:color="auto" w:fill="auto"/>
          </w:tcPr>
          <w:p w14:paraId="4B8013B0"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HW #1</w:t>
            </w:r>
          </w:p>
        </w:tc>
        <w:tc>
          <w:tcPr>
            <w:tcW w:w="3780" w:type="dxa"/>
            <w:shd w:val="clear" w:color="auto" w:fill="auto"/>
          </w:tcPr>
          <w:p w14:paraId="0B8019BD"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C-ROADS</w:t>
            </w:r>
          </w:p>
        </w:tc>
        <w:tc>
          <w:tcPr>
            <w:tcW w:w="1170" w:type="dxa"/>
            <w:shd w:val="clear" w:color="auto" w:fill="auto"/>
          </w:tcPr>
          <w:p w14:paraId="4C68101F" w14:textId="77777777" w:rsidR="00753C37" w:rsidRDefault="00153971">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10</w:t>
            </w:r>
          </w:p>
        </w:tc>
        <w:tc>
          <w:tcPr>
            <w:tcW w:w="3870" w:type="dxa"/>
            <w:shd w:val="clear" w:color="auto" w:fill="auto"/>
          </w:tcPr>
          <w:p w14:paraId="4F3F5266" w14:textId="0AB769DF"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February </w:t>
            </w:r>
            <w:r w:rsidR="0016178E">
              <w:rPr>
                <w:rFonts w:ascii="Arial" w:eastAsia="Arial" w:hAnsi="Arial" w:cs="Arial"/>
                <w:color w:val="000000"/>
              </w:rPr>
              <w:t>10</w:t>
            </w:r>
          </w:p>
        </w:tc>
      </w:tr>
      <w:tr w:rsidR="00753C37" w14:paraId="5159E894" w14:textId="77777777">
        <w:trPr>
          <w:trHeight w:val="152"/>
        </w:trPr>
        <w:tc>
          <w:tcPr>
            <w:tcW w:w="1008" w:type="dxa"/>
            <w:shd w:val="clear" w:color="auto" w:fill="auto"/>
          </w:tcPr>
          <w:p w14:paraId="46700D7A"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HW #2</w:t>
            </w:r>
          </w:p>
        </w:tc>
        <w:tc>
          <w:tcPr>
            <w:tcW w:w="3780" w:type="dxa"/>
            <w:shd w:val="clear" w:color="auto" w:fill="auto"/>
          </w:tcPr>
          <w:p w14:paraId="53C1E007"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Footprint</w:t>
            </w:r>
          </w:p>
        </w:tc>
        <w:tc>
          <w:tcPr>
            <w:tcW w:w="1170" w:type="dxa"/>
            <w:shd w:val="clear" w:color="auto" w:fill="auto"/>
          </w:tcPr>
          <w:p w14:paraId="4FBC5D29" w14:textId="77777777" w:rsidR="00753C37" w:rsidRDefault="00153971">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10</w:t>
            </w:r>
          </w:p>
        </w:tc>
        <w:tc>
          <w:tcPr>
            <w:tcW w:w="3870" w:type="dxa"/>
            <w:shd w:val="clear" w:color="auto" w:fill="auto"/>
          </w:tcPr>
          <w:p w14:paraId="084EC7F6" w14:textId="7B28D79B"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March </w:t>
            </w:r>
            <w:r w:rsidR="0016178E">
              <w:rPr>
                <w:rFonts w:ascii="Arial" w:eastAsia="Arial" w:hAnsi="Arial" w:cs="Arial"/>
                <w:color w:val="000000"/>
              </w:rPr>
              <w:t>3</w:t>
            </w:r>
          </w:p>
        </w:tc>
      </w:tr>
      <w:tr w:rsidR="00753C37" w14:paraId="05709837" w14:textId="77777777">
        <w:trPr>
          <w:trHeight w:val="152"/>
        </w:trPr>
        <w:tc>
          <w:tcPr>
            <w:tcW w:w="1008" w:type="dxa"/>
            <w:shd w:val="clear" w:color="auto" w:fill="auto"/>
          </w:tcPr>
          <w:p w14:paraId="013C6929"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HW #3</w:t>
            </w:r>
          </w:p>
        </w:tc>
        <w:tc>
          <w:tcPr>
            <w:tcW w:w="3780" w:type="dxa"/>
            <w:shd w:val="clear" w:color="auto" w:fill="auto"/>
          </w:tcPr>
          <w:p w14:paraId="059AF2E2"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Food – Hunger</w:t>
            </w:r>
          </w:p>
        </w:tc>
        <w:tc>
          <w:tcPr>
            <w:tcW w:w="1170" w:type="dxa"/>
            <w:shd w:val="clear" w:color="auto" w:fill="auto"/>
          </w:tcPr>
          <w:p w14:paraId="2464894B" w14:textId="77777777" w:rsidR="00753C37" w:rsidRDefault="00153971">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5</w:t>
            </w:r>
          </w:p>
        </w:tc>
        <w:tc>
          <w:tcPr>
            <w:tcW w:w="3870" w:type="dxa"/>
            <w:shd w:val="clear" w:color="auto" w:fill="auto"/>
          </w:tcPr>
          <w:p w14:paraId="3FF3C245" w14:textId="1BE4E694"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March 3</w:t>
            </w:r>
            <w:r w:rsidR="0016178E">
              <w:rPr>
                <w:rFonts w:ascii="Arial" w:eastAsia="Arial" w:hAnsi="Arial" w:cs="Arial"/>
                <w:color w:val="000000"/>
              </w:rPr>
              <w:t>1</w:t>
            </w:r>
          </w:p>
        </w:tc>
      </w:tr>
      <w:tr w:rsidR="00753C37" w14:paraId="22E1ECF2" w14:textId="77777777">
        <w:trPr>
          <w:trHeight w:val="260"/>
        </w:trPr>
        <w:tc>
          <w:tcPr>
            <w:tcW w:w="1008" w:type="dxa"/>
            <w:shd w:val="clear" w:color="auto" w:fill="auto"/>
          </w:tcPr>
          <w:p w14:paraId="4B8C282F"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HW #4</w:t>
            </w:r>
          </w:p>
        </w:tc>
        <w:tc>
          <w:tcPr>
            <w:tcW w:w="3780" w:type="dxa"/>
            <w:shd w:val="clear" w:color="auto" w:fill="auto"/>
          </w:tcPr>
          <w:p w14:paraId="5AEE615F"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Sustainable Cities</w:t>
            </w:r>
          </w:p>
        </w:tc>
        <w:tc>
          <w:tcPr>
            <w:tcW w:w="1170" w:type="dxa"/>
            <w:shd w:val="clear" w:color="auto" w:fill="auto"/>
          </w:tcPr>
          <w:p w14:paraId="061A729A" w14:textId="77777777" w:rsidR="00753C37" w:rsidRDefault="00153971">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5</w:t>
            </w:r>
          </w:p>
        </w:tc>
        <w:tc>
          <w:tcPr>
            <w:tcW w:w="3870" w:type="dxa"/>
            <w:shd w:val="clear" w:color="auto" w:fill="auto"/>
          </w:tcPr>
          <w:p w14:paraId="3FAB1F70" w14:textId="21DC98A3"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April 2</w:t>
            </w:r>
            <w:r w:rsidR="0016178E">
              <w:rPr>
                <w:rFonts w:ascii="Arial" w:eastAsia="Arial" w:hAnsi="Arial" w:cs="Arial"/>
                <w:color w:val="000000"/>
              </w:rPr>
              <w:t>1</w:t>
            </w:r>
          </w:p>
        </w:tc>
      </w:tr>
      <w:tr w:rsidR="00753C37" w14:paraId="079A620D" w14:textId="77777777">
        <w:trPr>
          <w:trHeight w:val="413"/>
        </w:trPr>
        <w:tc>
          <w:tcPr>
            <w:tcW w:w="9828" w:type="dxa"/>
            <w:gridSpan w:val="4"/>
            <w:shd w:val="clear" w:color="auto" w:fill="E7E6E6"/>
            <w:vAlign w:val="center"/>
          </w:tcPr>
          <w:p w14:paraId="504BD0E9" w14:textId="77777777" w:rsidR="00753C37" w:rsidRDefault="00153971">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b/>
                <w:color w:val="000000"/>
              </w:rPr>
              <w:t>Discussion – 40%</w:t>
            </w:r>
          </w:p>
        </w:tc>
      </w:tr>
      <w:tr w:rsidR="00753C37" w14:paraId="55DC89DE" w14:textId="77777777">
        <w:trPr>
          <w:trHeight w:val="260"/>
        </w:trPr>
        <w:tc>
          <w:tcPr>
            <w:tcW w:w="1008" w:type="dxa"/>
            <w:shd w:val="clear" w:color="auto" w:fill="E7E6E6"/>
          </w:tcPr>
          <w:p w14:paraId="48B0334F" w14:textId="77777777" w:rsidR="00753C37" w:rsidRDefault="00153971">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Week </w:t>
            </w:r>
          </w:p>
        </w:tc>
        <w:tc>
          <w:tcPr>
            <w:tcW w:w="3780" w:type="dxa"/>
            <w:shd w:val="clear" w:color="auto" w:fill="E7E6E6"/>
          </w:tcPr>
          <w:p w14:paraId="2AAD4C72" w14:textId="77777777" w:rsidR="00753C37" w:rsidRDefault="00153971">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Assignment Description</w:t>
            </w:r>
          </w:p>
        </w:tc>
        <w:tc>
          <w:tcPr>
            <w:tcW w:w="1170" w:type="dxa"/>
            <w:shd w:val="clear" w:color="auto" w:fill="E7E6E6"/>
          </w:tcPr>
          <w:p w14:paraId="555A76B9" w14:textId="77777777" w:rsidR="00753C37" w:rsidRDefault="00153971">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Points</w:t>
            </w:r>
          </w:p>
        </w:tc>
        <w:tc>
          <w:tcPr>
            <w:tcW w:w="3870" w:type="dxa"/>
            <w:shd w:val="clear" w:color="auto" w:fill="E7E6E6"/>
          </w:tcPr>
          <w:p w14:paraId="0A8971B9" w14:textId="77777777" w:rsidR="00753C37" w:rsidRDefault="00153971">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Due End of Discussion or Sundays at 11:59pm EST</w:t>
            </w:r>
          </w:p>
        </w:tc>
      </w:tr>
      <w:tr w:rsidR="00753C37" w14:paraId="7E0F93CE" w14:textId="77777777">
        <w:trPr>
          <w:trHeight w:val="260"/>
        </w:trPr>
        <w:tc>
          <w:tcPr>
            <w:tcW w:w="1008" w:type="dxa"/>
            <w:shd w:val="clear" w:color="auto" w:fill="auto"/>
          </w:tcPr>
          <w:p w14:paraId="08A1E451"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w:t>
            </w:r>
          </w:p>
        </w:tc>
        <w:tc>
          <w:tcPr>
            <w:tcW w:w="3780" w:type="dxa"/>
            <w:shd w:val="clear" w:color="auto" w:fill="auto"/>
          </w:tcPr>
          <w:p w14:paraId="45C0A2A9"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Discussion #1: Motivation</w:t>
            </w:r>
          </w:p>
        </w:tc>
        <w:tc>
          <w:tcPr>
            <w:tcW w:w="1170" w:type="dxa"/>
            <w:shd w:val="clear" w:color="auto" w:fill="auto"/>
          </w:tcPr>
          <w:p w14:paraId="0A2CFFD2" w14:textId="77777777" w:rsidR="00753C37" w:rsidRDefault="00153971">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3</w:t>
            </w:r>
          </w:p>
        </w:tc>
        <w:tc>
          <w:tcPr>
            <w:tcW w:w="3870" w:type="dxa"/>
            <w:shd w:val="clear" w:color="auto" w:fill="auto"/>
          </w:tcPr>
          <w:p w14:paraId="7B5EC745" w14:textId="08C98085"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1/2</w:t>
            </w:r>
            <w:r w:rsidR="00331DA5">
              <w:rPr>
                <w:rFonts w:ascii="Arial" w:eastAsia="Arial" w:hAnsi="Arial" w:cs="Arial"/>
                <w:color w:val="000000"/>
              </w:rPr>
              <w:t>2</w:t>
            </w:r>
            <w:r>
              <w:rPr>
                <w:rFonts w:ascii="Arial" w:eastAsia="Arial" w:hAnsi="Arial" w:cs="Arial"/>
                <w:color w:val="000000"/>
              </w:rPr>
              <w:t>, 11:59 pm</w:t>
            </w:r>
          </w:p>
        </w:tc>
      </w:tr>
      <w:tr w:rsidR="00753C37" w14:paraId="585B68E1" w14:textId="77777777">
        <w:trPr>
          <w:trHeight w:val="260"/>
        </w:trPr>
        <w:tc>
          <w:tcPr>
            <w:tcW w:w="1008" w:type="dxa"/>
            <w:shd w:val="clear" w:color="auto" w:fill="auto"/>
          </w:tcPr>
          <w:p w14:paraId="36A63BD9"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w:t>
            </w:r>
          </w:p>
        </w:tc>
        <w:tc>
          <w:tcPr>
            <w:tcW w:w="3780" w:type="dxa"/>
            <w:shd w:val="clear" w:color="auto" w:fill="auto"/>
          </w:tcPr>
          <w:p w14:paraId="2252D0F8"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Discussion #2: Reading HW#1</w:t>
            </w:r>
          </w:p>
        </w:tc>
        <w:tc>
          <w:tcPr>
            <w:tcW w:w="1170" w:type="dxa"/>
            <w:shd w:val="clear" w:color="auto" w:fill="auto"/>
          </w:tcPr>
          <w:p w14:paraId="5E278B77" w14:textId="77777777" w:rsidR="00753C37" w:rsidRDefault="00153971">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3</w:t>
            </w:r>
          </w:p>
        </w:tc>
        <w:tc>
          <w:tcPr>
            <w:tcW w:w="3870" w:type="dxa"/>
            <w:shd w:val="clear" w:color="auto" w:fill="auto"/>
          </w:tcPr>
          <w:p w14:paraId="2E1E381C" w14:textId="659462C2"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w:t>
            </w:r>
            <w:r w:rsidR="00331DA5">
              <w:rPr>
                <w:rFonts w:ascii="Arial" w:eastAsia="Arial" w:hAnsi="Arial" w:cs="Arial"/>
                <w:color w:val="000000"/>
              </w:rPr>
              <w:t>29</w:t>
            </w:r>
            <w:r>
              <w:rPr>
                <w:rFonts w:ascii="Arial" w:eastAsia="Arial" w:hAnsi="Arial" w:cs="Arial"/>
                <w:color w:val="000000"/>
              </w:rPr>
              <w:t>, 11:59 pm</w:t>
            </w:r>
          </w:p>
        </w:tc>
      </w:tr>
      <w:tr w:rsidR="00753C37" w14:paraId="666ABCB3" w14:textId="77777777">
        <w:trPr>
          <w:trHeight w:val="260"/>
        </w:trPr>
        <w:tc>
          <w:tcPr>
            <w:tcW w:w="1008" w:type="dxa"/>
            <w:shd w:val="clear" w:color="auto" w:fill="auto"/>
          </w:tcPr>
          <w:p w14:paraId="45D3705B"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w:t>
            </w:r>
          </w:p>
        </w:tc>
        <w:tc>
          <w:tcPr>
            <w:tcW w:w="3780" w:type="dxa"/>
            <w:shd w:val="clear" w:color="auto" w:fill="auto"/>
          </w:tcPr>
          <w:p w14:paraId="5B8A2D1F"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Discussion #3: Ecological Footprint</w:t>
            </w:r>
          </w:p>
        </w:tc>
        <w:tc>
          <w:tcPr>
            <w:tcW w:w="1170" w:type="dxa"/>
            <w:shd w:val="clear" w:color="auto" w:fill="auto"/>
          </w:tcPr>
          <w:p w14:paraId="5EF1E4D6" w14:textId="77777777" w:rsidR="00753C37" w:rsidRDefault="00153971">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5</w:t>
            </w:r>
          </w:p>
        </w:tc>
        <w:tc>
          <w:tcPr>
            <w:tcW w:w="3870" w:type="dxa"/>
            <w:shd w:val="clear" w:color="auto" w:fill="auto"/>
          </w:tcPr>
          <w:p w14:paraId="00E4D923" w14:textId="216CBE1D"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w:t>
            </w:r>
            <w:r w:rsidR="00331DA5">
              <w:rPr>
                <w:rFonts w:ascii="Arial" w:eastAsia="Arial" w:hAnsi="Arial" w:cs="Arial"/>
                <w:color w:val="000000"/>
              </w:rPr>
              <w:t>5</w:t>
            </w:r>
            <w:r>
              <w:rPr>
                <w:rFonts w:ascii="Arial" w:eastAsia="Arial" w:hAnsi="Arial" w:cs="Arial"/>
                <w:color w:val="000000"/>
              </w:rPr>
              <w:t>, 11:59 pm</w:t>
            </w:r>
          </w:p>
        </w:tc>
      </w:tr>
      <w:tr w:rsidR="00753C37" w14:paraId="4D7BB17D" w14:textId="77777777">
        <w:trPr>
          <w:trHeight w:val="260"/>
        </w:trPr>
        <w:tc>
          <w:tcPr>
            <w:tcW w:w="1008" w:type="dxa"/>
            <w:shd w:val="clear" w:color="auto" w:fill="auto"/>
          </w:tcPr>
          <w:p w14:paraId="27D60695"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5-6</w:t>
            </w:r>
          </w:p>
        </w:tc>
        <w:tc>
          <w:tcPr>
            <w:tcW w:w="3780" w:type="dxa"/>
            <w:shd w:val="clear" w:color="auto" w:fill="auto"/>
          </w:tcPr>
          <w:p w14:paraId="58C7421E"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Discussion #4: Flint Water Crisis</w:t>
            </w:r>
          </w:p>
        </w:tc>
        <w:tc>
          <w:tcPr>
            <w:tcW w:w="1170" w:type="dxa"/>
            <w:shd w:val="clear" w:color="auto" w:fill="auto"/>
          </w:tcPr>
          <w:p w14:paraId="6F405761" w14:textId="77777777" w:rsidR="00753C37" w:rsidRDefault="00153971">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8</w:t>
            </w:r>
          </w:p>
        </w:tc>
        <w:tc>
          <w:tcPr>
            <w:tcW w:w="3870" w:type="dxa"/>
            <w:shd w:val="clear" w:color="auto" w:fill="auto"/>
          </w:tcPr>
          <w:p w14:paraId="12652651" w14:textId="4234BD2C"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2/2</w:t>
            </w:r>
            <w:r w:rsidR="00331DA5">
              <w:rPr>
                <w:rFonts w:ascii="Arial" w:eastAsia="Arial" w:hAnsi="Arial" w:cs="Arial"/>
                <w:color w:val="000000"/>
              </w:rPr>
              <w:t>6</w:t>
            </w:r>
            <w:r>
              <w:rPr>
                <w:rFonts w:ascii="Arial" w:eastAsia="Arial" w:hAnsi="Arial" w:cs="Arial"/>
                <w:color w:val="000000"/>
              </w:rPr>
              <w:t>, 11:59 pm</w:t>
            </w:r>
          </w:p>
        </w:tc>
      </w:tr>
      <w:tr w:rsidR="00753C37" w14:paraId="250B2B25" w14:textId="77777777">
        <w:trPr>
          <w:trHeight w:val="260"/>
        </w:trPr>
        <w:tc>
          <w:tcPr>
            <w:tcW w:w="1008" w:type="dxa"/>
            <w:shd w:val="clear" w:color="auto" w:fill="auto"/>
          </w:tcPr>
          <w:p w14:paraId="1D54EDDE"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8</w:t>
            </w:r>
          </w:p>
        </w:tc>
        <w:tc>
          <w:tcPr>
            <w:tcW w:w="3780" w:type="dxa"/>
            <w:shd w:val="clear" w:color="auto" w:fill="auto"/>
          </w:tcPr>
          <w:p w14:paraId="5E360EE0"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Discussion #5: Sustainable Ag</w:t>
            </w:r>
          </w:p>
        </w:tc>
        <w:tc>
          <w:tcPr>
            <w:tcW w:w="1170" w:type="dxa"/>
            <w:shd w:val="clear" w:color="auto" w:fill="auto"/>
          </w:tcPr>
          <w:p w14:paraId="5AE58E2D" w14:textId="77777777" w:rsidR="00753C37" w:rsidRDefault="00153971">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5</w:t>
            </w:r>
          </w:p>
        </w:tc>
        <w:tc>
          <w:tcPr>
            <w:tcW w:w="3870" w:type="dxa"/>
            <w:shd w:val="clear" w:color="auto" w:fill="auto"/>
          </w:tcPr>
          <w:p w14:paraId="338C3648" w14:textId="2852610F"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w:t>
            </w:r>
            <w:r w:rsidR="00331DA5">
              <w:rPr>
                <w:rFonts w:ascii="Arial" w:eastAsia="Arial" w:hAnsi="Arial" w:cs="Arial"/>
                <w:color w:val="000000"/>
              </w:rPr>
              <w:t>19</w:t>
            </w:r>
            <w:r>
              <w:rPr>
                <w:rFonts w:ascii="Arial" w:eastAsia="Arial" w:hAnsi="Arial" w:cs="Arial"/>
                <w:color w:val="000000"/>
              </w:rPr>
              <w:t>, 11:59 pm</w:t>
            </w:r>
          </w:p>
        </w:tc>
      </w:tr>
      <w:tr w:rsidR="00753C37" w14:paraId="45BB9B9D" w14:textId="77777777">
        <w:trPr>
          <w:trHeight w:val="260"/>
        </w:trPr>
        <w:tc>
          <w:tcPr>
            <w:tcW w:w="1008" w:type="dxa"/>
            <w:shd w:val="clear" w:color="auto" w:fill="auto"/>
          </w:tcPr>
          <w:p w14:paraId="3882ECC1"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9</w:t>
            </w:r>
          </w:p>
        </w:tc>
        <w:tc>
          <w:tcPr>
            <w:tcW w:w="3780" w:type="dxa"/>
            <w:shd w:val="clear" w:color="auto" w:fill="auto"/>
          </w:tcPr>
          <w:p w14:paraId="11C17871"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Discussion #6: UCONN Dining</w:t>
            </w:r>
          </w:p>
        </w:tc>
        <w:tc>
          <w:tcPr>
            <w:tcW w:w="1170" w:type="dxa"/>
            <w:shd w:val="clear" w:color="auto" w:fill="auto"/>
          </w:tcPr>
          <w:p w14:paraId="46362FBD" w14:textId="77777777" w:rsidR="00753C37" w:rsidRDefault="00153971">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8</w:t>
            </w:r>
          </w:p>
        </w:tc>
        <w:tc>
          <w:tcPr>
            <w:tcW w:w="3870" w:type="dxa"/>
            <w:shd w:val="clear" w:color="auto" w:fill="auto"/>
          </w:tcPr>
          <w:p w14:paraId="27D23157" w14:textId="05927233"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3/2</w:t>
            </w:r>
            <w:r w:rsidR="00331DA5">
              <w:rPr>
                <w:rFonts w:ascii="Arial" w:eastAsia="Arial" w:hAnsi="Arial" w:cs="Arial"/>
                <w:color w:val="000000"/>
              </w:rPr>
              <w:t>6</w:t>
            </w:r>
            <w:r>
              <w:rPr>
                <w:rFonts w:ascii="Arial" w:eastAsia="Arial" w:hAnsi="Arial" w:cs="Arial"/>
                <w:color w:val="000000"/>
              </w:rPr>
              <w:t>, 11:59 pm</w:t>
            </w:r>
          </w:p>
        </w:tc>
      </w:tr>
      <w:tr w:rsidR="00753C37" w14:paraId="02215E8F" w14:textId="77777777">
        <w:trPr>
          <w:trHeight w:val="260"/>
        </w:trPr>
        <w:tc>
          <w:tcPr>
            <w:tcW w:w="1008" w:type="dxa"/>
            <w:shd w:val="clear" w:color="auto" w:fill="auto"/>
          </w:tcPr>
          <w:p w14:paraId="494DBB0A"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11</w:t>
            </w:r>
          </w:p>
        </w:tc>
        <w:tc>
          <w:tcPr>
            <w:tcW w:w="3780" w:type="dxa"/>
            <w:shd w:val="clear" w:color="auto" w:fill="auto"/>
          </w:tcPr>
          <w:p w14:paraId="460D42C7"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Discussion #7: Urban Streets</w:t>
            </w:r>
          </w:p>
        </w:tc>
        <w:tc>
          <w:tcPr>
            <w:tcW w:w="1170" w:type="dxa"/>
            <w:shd w:val="clear" w:color="auto" w:fill="auto"/>
          </w:tcPr>
          <w:p w14:paraId="05C7A576" w14:textId="77777777" w:rsidR="00753C37" w:rsidRDefault="00153971">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8</w:t>
            </w:r>
          </w:p>
        </w:tc>
        <w:tc>
          <w:tcPr>
            <w:tcW w:w="3870" w:type="dxa"/>
            <w:shd w:val="clear" w:color="auto" w:fill="auto"/>
          </w:tcPr>
          <w:p w14:paraId="57235930" w14:textId="7608CFE6"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w:t>
            </w:r>
            <w:r w:rsidR="00331DA5">
              <w:rPr>
                <w:rFonts w:ascii="Arial" w:eastAsia="Arial" w:hAnsi="Arial" w:cs="Arial"/>
                <w:color w:val="000000"/>
              </w:rPr>
              <w:t>9</w:t>
            </w:r>
            <w:r>
              <w:rPr>
                <w:rFonts w:ascii="Arial" w:eastAsia="Arial" w:hAnsi="Arial" w:cs="Arial"/>
                <w:color w:val="000000"/>
              </w:rPr>
              <w:t>, 11:59pm</w:t>
            </w:r>
          </w:p>
        </w:tc>
      </w:tr>
      <w:tr w:rsidR="00753C37" w14:paraId="0D793453" w14:textId="77777777">
        <w:trPr>
          <w:trHeight w:val="260"/>
        </w:trPr>
        <w:tc>
          <w:tcPr>
            <w:tcW w:w="1008" w:type="dxa"/>
            <w:shd w:val="clear" w:color="auto" w:fill="auto"/>
          </w:tcPr>
          <w:p w14:paraId="55353870"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12-13</w:t>
            </w:r>
          </w:p>
        </w:tc>
        <w:tc>
          <w:tcPr>
            <w:tcW w:w="3780" w:type="dxa"/>
            <w:shd w:val="clear" w:color="auto" w:fill="auto"/>
          </w:tcPr>
          <w:p w14:paraId="75C30C22"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Discussion #8: UCONN Stormwater</w:t>
            </w:r>
          </w:p>
        </w:tc>
        <w:tc>
          <w:tcPr>
            <w:tcW w:w="1170" w:type="dxa"/>
            <w:shd w:val="clear" w:color="auto" w:fill="auto"/>
          </w:tcPr>
          <w:p w14:paraId="56B57753" w14:textId="77777777" w:rsidR="00753C37" w:rsidRDefault="00153971">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8</w:t>
            </w:r>
          </w:p>
        </w:tc>
        <w:tc>
          <w:tcPr>
            <w:tcW w:w="3870" w:type="dxa"/>
            <w:shd w:val="clear" w:color="auto" w:fill="auto"/>
          </w:tcPr>
          <w:p w14:paraId="0AAF987A" w14:textId="25B0131D"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4/1</w:t>
            </w:r>
            <w:r w:rsidR="00331DA5">
              <w:rPr>
                <w:rFonts w:ascii="Arial" w:eastAsia="Arial" w:hAnsi="Arial" w:cs="Arial"/>
                <w:color w:val="000000"/>
              </w:rPr>
              <w:t>6</w:t>
            </w:r>
            <w:r>
              <w:rPr>
                <w:rFonts w:ascii="Arial" w:eastAsia="Arial" w:hAnsi="Arial" w:cs="Arial"/>
                <w:color w:val="000000"/>
              </w:rPr>
              <w:t>, 11:59 pm</w:t>
            </w:r>
          </w:p>
        </w:tc>
      </w:tr>
      <w:tr w:rsidR="00753C37" w14:paraId="0A5CB949" w14:textId="77777777">
        <w:trPr>
          <w:trHeight w:val="395"/>
        </w:trPr>
        <w:tc>
          <w:tcPr>
            <w:tcW w:w="9828" w:type="dxa"/>
            <w:gridSpan w:val="4"/>
            <w:shd w:val="clear" w:color="auto" w:fill="E7E6E6"/>
            <w:vAlign w:val="center"/>
          </w:tcPr>
          <w:p w14:paraId="7DD909DF" w14:textId="77777777" w:rsidR="00753C37" w:rsidRDefault="00153971">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Exams (or IAD option) – 24%</w:t>
            </w:r>
          </w:p>
        </w:tc>
      </w:tr>
      <w:tr w:rsidR="00753C37" w14:paraId="7B4B1B99" w14:textId="77777777">
        <w:trPr>
          <w:trHeight w:val="278"/>
        </w:trPr>
        <w:tc>
          <w:tcPr>
            <w:tcW w:w="1008" w:type="dxa"/>
            <w:shd w:val="clear" w:color="auto" w:fill="E7E6E6"/>
          </w:tcPr>
          <w:p w14:paraId="223CD002" w14:textId="77777777" w:rsidR="00753C37" w:rsidRDefault="00153971">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Week </w:t>
            </w:r>
          </w:p>
        </w:tc>
        <w:tc>
          <w:tcPr>
            <w:tcW w:w="3780" w:type="dxa"/>
            <w:shd w:val="clear" w:color="auto" w:fill="E7E6E6"/>
          </w:tcPr>
          <w:p w14:paraId="12048FD5" w14:textId="77777777" w:rsidR="00753C37" w:rsidRDefault="00153971">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Assignment Description</w:t>
            </w:r>
          </w:p>
        </w:tc>
        <w:tc>
          <w:tcPr>
            <w:tcW w:w="1170" w:type="dxa"/>
            <w:shd w:val="clear" w:color="auto" w:fill="E7E6E6"/>
          </w:tcPr>
          <w:p w14:paraId="540E8D35" w14:textId="77777777" w:rsidR="00753C37" w:rsidRDefault="00153971">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Points</w:t>
            </w:r>
          </w:p>
        </w:tc>
        <w:tc>
          <w:tcPr>
            <w:tcW w:w="3870" w:type="dxa"/>
            <w:shd w:val="clear" w:color="auto" w:fill="E7E6E6"/>
          </w:tcPr>
          <w:p w14:paraId="4D4C1840" w14:textId="77777777" w:rsidR="00753C37" w:rsidRDefault="00153971">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Due</w:t>
            </w:r>
          </w:p>
        </w:tc>
      </w:tr>
      <w:tr w:rsidR="00753C37" w14:paraId="1771788C" w14:textId="77777777">
        <w:trPr>
          <w:trHeight w:val="242"/>
        </w:trPr>
        <w:tc>
          <w:tcPr>
            <w:tcW w:w="1008" w:type="dxa"/>
            <w:shd w:val="clear" w:color="auto" w:fill="auto"/>
            <w:vAlign w:val="center"/>
          </w:tcPr>
          <w:p w14:paraId="0B6EC04F"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8</w:t>
            </w:r>
          </w:p>
        </w:tc>
        <w:tc>
          <w:tcPr>
            <w:tcW w:w="3780" w:type="dxa"/>
            <w:shd w:val="clear" w:color="auto" w:fill="auto"/>
            <w:vAlign w:val="center"/>
          </w:tcPr>
          <w:p w14:paraId="32D456C4"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Exam 1 (or IAD option)</w:t>
            </w:r>
          </w:p>
        </w:tc>
        <w:tc>
          <w:tcPr>
            <w:tcW w:w="1170" w:type="dxa"/>
            <w:shd w:val="clear" w:color="auto" w:fill="auto"/>
            <w:vAlign w:val="center"/>
          </w:tcPr>
          <w:p w14:paraId="17115C4C" w14:textId="77777777" w:rsidR="00753C37" w:rsidRDefault="00153971">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12</w:t>
            </w:r>
          </w:p>
        </w:tc>
        <w:tc>
          <w:tcPr>
            <w:tcW w:w="3870" w:type="dxa"/>
            <w:shd w:val="clear" w:color="auto" w:fill="auto"/>
            <w:vAlign w:val="center"/>
          </w:tcPr>
          <w:p w14:paraId="100E80D7" w14:textId="6E27DD13"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March </w:t>
            </w:r>
            <w:r w:rsidR="00EC00C4">
              <w:rPr>
                <w:rFonts w:ascii="Arial" w:eastAsia="Arial" w:hAnsi="Arial" w:cs="Arial"/>
                <w:color w:val="000000"/>
              </w:rPr>
              <w:t>8</w:t>
            </w:r>
          </w:p>
        </w:tc>
      </w:tr>
      <w:tr w:rsidR="00753C37" w14:paraId="1A4C048B" w14:textId="77777777">
        <w:trPr>
          <w:trHeight w:val="251"/>
        </w:trPr>
        <w:tc>
          <w:tcPr>
            <w:tcW w:w="1008" w:type="dxa"/>
            <w:shd w:val="clear" w:color="auto" w:fill="auto"/>
            <w:vAlign w:val="center"/>
          </w:tcPr>
          <w:p w14:paraId="772A4E6D"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15</w:t>
            </w:r>
          </w:p>
        </w:tc>
        <w:tc>
          <w:tcPr>
            <w:tcW w:w="3780" w:type="dxa"/>
            <w:shd w:val="clear" w:color="auto" w:fill="auto"/>
            <w:vAlign w:val="center"/>
          </w:tcPr>
          <w:p w14:paraId="2D0F94F3" w14:textId="77777777" w:rsidR="00753C37" w:rsidRDefault="0015397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Exam 2 (or IAD option)</w:t>
            </w:r>
          </w:p>
        </w:tc>
        <w:tc>
          <w:tcPr>
            <w:tcW w:w="1170" w:type="dxa"/>
            <w:shd w:val="clear" w:color="auto" w:fill="auto"/>
            <w:vAlign w:val="center"/>
          </w:tcPr>
          <w:p w14:paraId="49D1F0BD" w14:textId="77777777" w:rsidR="00753C37" w:rsidRDefault="00153971">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12</w:t>
            </w:r>
          </w:p>
        </w:tc>
        <w:tc>
          <w:tcPr>
            <w:tcW w:w="3870" w:type="dxa"/>
            <w:shd w:val="clear" w:color="auto" w:fill="auto"/>
            <w:vAlign w:val="center"/>
          </w:tcPr>
          <w:p w14:paraId="160D60EC" w14:textId="1B2E260A" w:rsidR="00753C37" w:rsidRDefault="005C3E4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TBD</w:t>
            </w:r>
          </w:p>
        </w:tc>
      </w:tr>
      <w:tr w:rsidR="00753C37" w14:paraId="34CA8610" w14:textId="77777777">
        <w:trPr>
          <w:trHeight w:val="368"/>
        </w:trPr>
        <w:tc>
          <w:tcPr>
            <w:tcW w:w="9828" w:type="dxa"/>
            <w:gridSpan w:val="4"/>
            <w:shd w:val="clear" w:color="auto" w:fill="AEAAAA"/>
            <w:vAlign w:val="center"/>
          </w:tcPr>
          <w:p w14:paraId="715714EC" w14:textId="77777777" w:rsidR="00753C37" w:rsidRDefault="00153971">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b/>
                <w:color w:val="000000"/>
              </w:rPr>
              <w:t>Total = 100 points possible</w:t>
            </w:r>
          </w:p>
        </w:tc>
      </w:tr>
    </w:tbl>
    <w:p w14:paraId="5885F60B" w14:textId="77777777" w:rsidR="00753C37" w:rsidRDefault="00753C37">
      <w:pPr>
        <w:widowControl w:val="0"/>
        <w:spacing w:after="0" w:line="240" w:lineRule="auto"/>
        <w:rPr>
          <w:rFonts w:ascii="Arial" w:eastAsia="Arial" w:hAnsi="Arial" w:cs="Arial"/>
          <w:b/>
          <w:color w:val="000000"/>
        </w:rPr>
      </w:pPr>
    </w:p>
    <w:p w14:paraId="263CE2DB" w14:textId="77777777" w:rsidR="00753C37" w:rsidRDefault="00153971">
      <w:pPr>
        <w:widowControl w:val="0"/>
        <w:spacing w:after="0" w:line="240" w:lineRule="auto"/>
        <w:rPr>
          <w:rFonts w:ascii="Arial" w:eastAsia="Arial" w:hAnsi="Arial" w:cs="Arial"/>
          <w:b/>
          <w:color w:val="000000"/>
        </w:rPr>
      </w:pPr>
      <w:r>
        <w:rPr>
          <w:rFonts w:ascii="Arial" w:eastAsia="Arial" w:hAnsi="Arial" w:cs="Arial"/>
          <w:b/>
          <w:color w:val="000000"/>
        </w:rPr>
        <w:t>Description of Assignment Types:</w:t>
      </w:r>
    </w:p>
    <w:p w14:paraId="08D7C3C1" w14:textId="77777777" w:rsidR="00753C37" w:rsidRDefault="00153971">
      <w:pPr>
        <w:widowControl w:val="0"/>
        <w:spacing w:after="0" w:line="240" w:lineRule="auto"/>
        <w:rPr>
          <w:rFonts w:ascii="Arial" w:eastAsia="Arial" w:hAnsi="Arial" w:cs="Arial"/>
          <w:color w:val="000000"/>
        </w:rPr>
      </w:pPr>
      <w:r>
        <w:rPr>
          <w:rFonts w:ascii="Arial" w:eastAsia="Arial" w:hAnsi="Arial" w:cs="Arial"/>
          <w:color w:val="000000"/>
          <w:u w:val="single"/>
        </w:rPr>
        <w:t xml:space="preserve">Homework: </w:t>
      </w:r>
      <w:r>
        <w:rPr>
          <w:rFonts w:ascii="Arial" w:eastAsia="Arial" w:hAnsi="Arial" w:cs="Arial"/>
          <w:color w:val="000000"/>
        </w:rPr>
        <w:t xml:space="preserve">There are four homework assignments, one per theme area. Students typically have two weeks to complete each homework assignment. Access and submit homework via the </w:t>
      </w:r>
      <w:r>
        <w:rPr>
          <w:rFonts w:ascii="Arial" w:eastAsia="Arial" w:hAnsi="Arial" w:cs="Arial"/>
          <w:i/>
          <w:color w:val="000000"/>
        </w:rPr>
        <w:t xml:space="preserve">Homework </w:t>
      </w:r>
      <w:r>
        <w:rPr>
          <w:rFonts w:ascii="Arial" w:eastAsia="Arial" w:hAnsi="Arial" w:cs="Arial"/>
          <w:color w:val="000000"/>
        </w:rPr>
        <w:t xml:space="preserve">tab </w:t>
      </w:r>
      <w:r>
        <w:rPr>
          <w:rFonts w:ascii="Arial" w:eastAsia="Arial" w:hAnsi="Arial" w:cs="Arial"/>
          <w:color w:val="000000"/>
        </w:rPr>
        <w:lastRenderedPageBreak/>
        <w:t>in HuskyCT. See course schedule for assignment availability and due dates.</w:t>
      </w:r>
    </w:p>
    <w:p w14:paraId="587D6E92" w14:textId="02FF169D" w:rsidR="00753C37" w:rsidRPr="00B54EF3" w:rsidRDefault="00153971">
      <w:pPr>
        <w:widowControl w:val="0"/>
        <w:spacing w:after="0" w:line="240" w:lineRule="auto"/>
        <w:rPr>
          <w:rFonts w:ascii="Arial" w:eastAsia="Arial" w:hAnsi="Arial" w:cs="Arial"/>
          <w:color w:val="000000"/>
        </w:rPr>
      </w:pPr>
      <w:r w:rsidRPr="00B54EF3">
        <w:rPr>
          <w:rFonts w:ascii="Arial" w:eastAsia="Arial" w:hAnsi="Arial" w:cs="Arial"/>
          <w:color w:val="000000"/>
          <w:u w:val="single"/>
        </w:rPr>
        <w:t>Discussion</w:t>
      </w:r>
      <w:r w:rsidRPr="00B54EF3">
        <w:rPr>
          <w:rFonts w:ascii="Arial" w:eastAsia="Arial" w:hAnsi="Arial" w:cs="Arial"/>
          <w:color w:val="000000"/>
        </w:rPr>
        <w:t>: You have been assigned to your discussion section (001D, 002D, 003D) group for discussion assignments</w:t>
      </w:r>
      <w:r w:rsidR="001362EE">
        <w:rPr>
          <w:rFonts w:ascii="Arial" w:eastAsia="Arial" w:hAnsi="Arial" w:cs="Arial"/>
          <w:color w:val="000000"/>
        </w:rPr>
        <w:t>.</w:t>
      </w:r>
      <w:r w:rsidRPr="00B54EF3">
        <w:rPr>
          <w:rFonts w:ascii="Arial" w:eastAsia="Arial" w:hAnsi="Arial" w:cs="Arial"/>
          <w:color w:val="000000"/>
        </w:rPr>
        <w:t xml:space="preserve"> I will post </w:t>
      </w:r>
      <w:r w:rsidR="001362EE">
        <w:rPr>
          <w:rFonts w:ascii="Arial" w:eastAsia="Arial" w:hAnsi="Arial" w:cs="Arial"/>
          <w:color w:val="000000"/>
        </w:rPr>
        <w:t xml:space="preserve">the discussion materials </w:t>
      </w:r>
      <w:r w:rsidRPr="00B54EF3">
        <w:rPr>
          <w:rFonts w:ascii="Arial" w:eastAsia="Arial" w:hAnsi="Arial" w:cs="Arial"/>
          <w:color w:val="000000"/>
        </w:rPr>
        <w:t xml:space="preserve">for those who may </w:t>
      </w:r>
      <w:r w:rsidR="001362EE">
        <w:rPr>
          <w:rFonts w:ascii="Arial" w:eastAsia="Arial" w:hAnsi="Arial" w:cs="Arial"/>
          <w:color w:val="000000"/>
        </w:rPr>
        <w:t>be</w:t>
      </w:r>
      <w:r w:rsidRPr="00B54EF3">
        <w:rPr>
          <w:rFonts w:ascii="Arial" w:eastAsia="Arial" w:hAnsi="Arial" w:cs="Arial"/>
          <w:color w:val="000000"/>
        </w:rPr>
        <w:t xml:space="preserve"> unable to attend the in-person discussion. Follow the timeline associated with the assignments, generally due on Sunday</w:t>
      </w:r>
      <w:r w:rsidR="00890636">
        <w:rPr>
          <w:rFonts w:ascii="Arial" w:eastAsia="Arial" w:hAnsi="Arial" w:cs="Arial"/>
          <w:color w:val="000000"/>
        </w:rPr>
        <w:t>/Monday</w:t>
      </w:r>
      <w:r w:rsidRPr="00B54EF3">
        <w:rPr>
          <w:rFonts w:ascii="Arial" w:eastAsia="Arial" w:hAnsi="Arial" w:cs="Arial"/>
          <w:color w:val="000000"/>
        </w:rPr>
        <w:t xml:space="preserve"> at midnight. See course schedule for due dates. </w:t>
      </w:r>
    </w:p>
    <w:p w14:paraId="5F07BE5D" w14:textId="0F132ED9" w:rsidR="00753C37" w:rsidRDefault="00153971">
      <w:pPr>
        <w:widowControl w:val="0"/>
        <w:spacing w:after="0" w:line="240" w:lineRule="auto"/>
        <w:rPr>
          <w:rFonts w:ascii="Arial" w:eastAsia="Arial" w:hAnsi="Arial" w:cs="Arial"/>
          <w:color w:val="000000"/>
        </w:rPr>
      </w:pPr>
      <w:r w:rsidRPr="00B54EF3">
        <w:rPr>
          <w:rFonts w:ascii="Arial" w:eastAsia="Arial" w:hAnsi="Arial" w:cs="Arial"/>
          <w:color w:val="000000"/>
          <w:u w:val="single"/>
        </w:rPr>
        <w:t>Exams</w:t>
      </w:r>
      <w:r w:rsidRPr="00B54EF3">
        <w:rPr>
          <w:rFonts w:ascii="Arial" w:eastAsia="Arial" w:hAnsi="Arial" w:cs="Arial"/>
          <w:color w:val="000000"/>
        </w:rPr>
        <w:t xml:space="preserve">: There are two </w:t>
      </w:r>
      <w:r w:rsidRPr="00B54EF3">
        <w:rPr>
          <w:rFonts w:ascii="Arial" w:eastAsia="Arial" w:hAnsi="Arial" w:cs="Arial"/>
          <w:b/>
          <w:color w:val="000000"/>
        </w:rPr>
        <w:t>in-person</w:t>
      </w:r>
      <w:r w:rsidRPr="00B54EF3">
        <w:rPr>
          <w:rFonts w:ascii="Arial" w:eastAsia="Arial" w:hAnsi="Arial" w:cs="Arial"/>
          <w:color w:val="000000"/>
        </w:rPr>
        <w:t xml:space="preserve"> exams in the course. A draft study guide will be made available during the first week of the course for Exam 1 and during Week 8 for Exam 2 in the </w:t>
      </w:r>
      <w:r w:rsidRPr="00B54EF3">
        <w:rPr>
          <w:rFonts w:ascii="Arial" w:eastAsia="Arial" w:hAnsi="Arial" w:cs="Arial"/>
          <w:i/>
          <w:color w:val="000000"/>
        </w:rPr>
        <w:t xml:space="preserve">Exams </w:t>
      </w:r>
      <w:r w:rsidRPr="00B54EF3">
        <w:rPr>
          <w:rFonts w:ascii="Arial" w:eastAsia="Arial" w:hAnsi="Arial" w:cs="Arial"/>
          <w:color w:val="000000"/>
        </w:rPr>
        <w:t xml:space="preserve">content area on HuskyCT. Both guides will be updated, if needed, one week before the exam. I will hold a review session prior to each exam. The </w:t>
      </w:r>
      <w:r w:rsidRPr="00B54EF3">
        <w:rPr>
          <w:rFonts w:ascii="Arial" w:eastAsia="Arial" w:hAnsi="Arial" w:cs="Arial"/>
          <w:i/>
          <w:color w:val="000000"/>
        </w:rPr>
        <w:t xml:space="preserve">Exams </w:t>
      </w:r>
      <w:r w:rsidRPr="00B54EF3">
        <w:rPr>
          <w:rFonts w:ascii="Arial" w:eastAsia="Arial" w:hAnsi="Arial" w:cs="Arial"/>
          <w:color w:val="000000"/>
        </w:rPr>
        <w:t>tab on HuskyCT will host all relevant materials.</w:t>
      </w:r>
    </w:p>
    <w:p w14:paraId="471EE222" w14:textId="77777777" w:rsidR="00753C37" w:rsidRDefault="00753C37">
      <w:pPr>
        <w:widowControl w:val="0"/>
        <w:spacing w:after="0" w:line="240" w:lineRule="auto"/>
        <w:rPr>
          <w:rFonts w:ascii="Arial" w:eastAsia="Arial" w:hAnsi="Arial" w:cs="Arial"/>
          <w:color w:val="000000"/>
        </w:rPr>
      </w:pPr>
    </w:p>
    <w:p w14:paraId="06D5FEDB" w14:textId="77777777" w:rsidR="00753C37" w:rsidRDefault="00153971">
      <w:pPr>
        <w:widowControl w:val="0"/>
        <w:spacing w:after="0" w:line="240" w:lineRule="auto"/>
        <w:rPr>
          <w:rFonts w:ascii="Arial" w:eastAsia="Arial" w:hAnsi="Arial" w:cs="Arial"/>
          <w:color w:val="000000"/>
        </w:rPr>
      </w:pPr>
      <w:bookmarkStart w:id="6" w:name="_heading=h.2et92p0" w:colFirst="0" w:colLast="0"/>
      <w:bookmarkEnd w:id="6"/>
      <w:r>
        <w:rPr>
          <w:rFonts w:ascii="Arial" w:eastAsia="Arial" w:hAnsi="Arial" w:cs="Arial"/>
          <w:color w:val="000000"/>
        </w:rPr>
        <w:t xml:space="preserve">This is an I-Course (see Inclusion Statement next section). As such, there are choices built into the course where students are given options to pick topics of interest (within Discussion Assignments) or to pick a different type of assessment (for the exams). The </w:t>
      </w:r>
      <w:r>
        <w:rPr>
          <w:rFonts w:ascii="Arial" w:eastAsia="Arial" w:hAnsi="Arial" w:cs="Arial"/>
          <w:b/>
          <w:color w:val="000000"/>
        </w:rPr>
        <w:t>Alternative Exam Option</w:t>
      </w:r>
      <w:r>
        <w:rPr>
          <w:rFonts w:ascii="Arial" w:eastAsia="Arial" w:hAnsi="Arial" w:cs="Arial"/>
          <w:color w:val="000000"/>
        </w:rPr>
        <w:t xml:space="preserve"> is described under the </w:t>
      </w:r>
      <w:r>
        <w:rPr>
          <w:rFonts w:ascii="Arial" w:eastAsia="Arial" w:hAnsi="Arial" w:cs="Arial"/>
          <w:i/>
          <w:color w:val="000000"/>
        </w:rPr>
        <w:t>Exams</w:t>
      </w:r>
      <w:r>
        <w:rPr>
          <w:rFonts w:ascii="Arial" w:eastAsia="Arial" w:hAnsi="Arial" w:cs="Arial"/>
          <w:color w:val="000000"/>
        </w:rPr>
        <w:t xml:space="preserve"> tab on HuskyCT. You must opt-in to complete the alternate assessment for Exam 1 by January 31 and for Exam 2 by March 21 and then adhere to the guidelines and milestones in the Alternative Exam Option document. You may opt-in to one or both alternative exams. Please contact me if you have questions or if you wish to opt-in.</w:t>
      </w:r>
    </w:p>
    <w:p w14:paraId="5A9EDC7E" w14:textId="77777777" w:rsidR="00753C37" w:rsidRDefault="00153971">
      <w:pPr>
        <w:keepNext/>
        <w:keepLines/>
        <w:widowControl w:val="0"/>
        <w:pBdr>
          <w:top w:val="nil"/>
          <w:left w:val="nil"/>
          <w:bottom w:val="nil"/>
          <w:right w:val="nil"/>
          <w:between w:val="nil"/>
        </w:pBdr>
        <w:shd w:val="clear" w:color="auto" w:fill="7F7F7F"/>
        <w:spacing w:before="200" w:after="0" w:line="240" w:lineRule="auto"/>
        <w:jc w:val="center"/>
        <w:rPr>
          <w:rFonts w:ascii="Arial" w:eastAsia="Arial" w:hAnsi="Arial" w:cs="Arial"/>
          <w:b/>
          <w:color w:val="FFFFFF"/>
        </w:rPr>
      </w:pPr>
      <w:r>
        <w:rPr>
          <w:rFonts w:ascii="Arial" w:eastAsia="Arial" w:hAnsi="Arial" w:cs="Arial"/>
          <w:b/>
          <w:color w:val="FFFFFF"/>
        </w:rPr>
        <w:t>Inclusion Statement</w:t>
      </w:r>
    </w:p>
    <w:p w14:paraId="1B7DABD0" w14:textId="77777777" w:rsidR="00753C37" w:rsidRDefault="00753C37">
      <w:pPr>
        <w:pBdr>
          <w:top w:val="nil"/>
          <w:left w:val="nil"/>
          <w:bottom w:val="nil"/>
          <w:right w:val="nil"/>
          <w:between w:val="nil"/>
        </w:pBdr>
        <w:spacing w:after="0" w:line="240" w:lineRule="auto"/>
        <w:rPr>
          <w:rFonts w:ascii="Arial" w:eastAsia="Arial" w:hAnsi="Arial" w:cs="Arial"/>
          <w:b/>
          <w:color w:val="FFFFFF"/>
        </w:rPr>
      </w:pPr>
    </w:p>
    <w:p w14:paraId="3F34FC77" w14:textId="77777777" w:rsidR="00753C37" w:rsidRDefault="00153971">
      <w:pPr>
        <w:widowControl w:val="0"/>
        <w:spacing w:line="240" w:lineRule="auto"/>
        <w:rPr>
          <w:rFonts w:ascii="Arial" w:eastAsia="Arial" w:hAnsi="Arial" w:cs="Arial"/>
        </w:rPr>
      </w:pPr>
      <w:r>
        <w:rPr>
          <w:rFonts w:ascii="Arial" w:eastAsia="Arial" w:hAnsi="Arial" w:cs="Arial"/>
        </w:rPr>
        <w:t xml:space="preserve">Our ENVE has the INCLUDE program team, an NSF-funded neurodiversity initiative that aspires to create an inclusive learning environment in which all students can thrive. Emphasis is given to providing a strengths-based approach to education that encourages students to identify, develop, and leverage their unique abilities to address complex engineering problems. This course was designed to address the diverse thinking and learning styles that neurodiverse students possess. Several pedagogical innovations will be implemented in this course including, but not limited to peer-learning (through discussion assignments), alternative examination modalities  </w:t>
      </w:r>
    </w:p>
    <w:p w14:paraId="6EC63A05" w14:textId="77777777" w:rsidR="00753C37" w:rsidRDefault="00153971">
      <w:pPr>
        <w:keepNext/>
        <w:keepLines/>
        <w:widowControl w:val="0"/>
        <w:shd w:val="clear" w:color="auto" w:fill="7F7F7F"/>
        <w:spacing w:before="200" w:after="0" w:line="240" w:lineRule="auto"/>
        <w:jc w:val="center"/>
        <w:rPr>
          <w:rFonts w:ascii="Arial" w:eastAsia="Arial" w:hAnsi="Arial" w:cs="Arial"/>
          <w:b/>
          <w:color w:val="FFFFFF"/>
        </w:rPr>
      </w:pPr>
      <w:r>
        <w:rPr>
          <w:rFonts w:ascii="Arial" w:eastAsia="Arial" w:hAnsi="Arial" w:cs="Arial"/>
          <w:b/>
          <w:color w:val="FFFFFF"/>
        </w:rPr>
        <w:t>Technical Help</w:t>
      </w:r>
    </w:p>
    <w:p w14:paraId="45ACB505" w14:textId="77777777" w:rsidR="00753C37" w:rsidRDefault="00753C37">
      <w:pPr>
        <w:spacing w:after="0" w:line="240" w:lineRule="auto"/>
        <w:rPr>
          <w:rFonts w:ascii="Arial" w:eastAsia="Arial" w:hAnsi="Arial" w:cs="Arial"/>
        </w:rPr>
      </w:pPr>
    </w:p>
    <w:p w14:paraId="0DA96D8A" w14:textId="77777777" w:rsidR="00753C37" w:rsidRDefault="0037352B">
      <w:pPr>
        <w:spacing w:after="0" w:line="240" w:lineRule="auto"/>
        <w:rPr>
          <w:rFonts w:ascii="Arial" w:eastAsia="Arial" w:hAnsi="Arial" w:cs="Arial"/>
        </w:rPr>
      </w:pPr>
      <w:hyperlink r:id="rId24">
        <w:r w:rsidR="00153971">
          <w:rPr>
            <w:rFonts w:ascii="Arial" w:eastAsia="Arial" w:hAnsi="Arial" w:cs="Arial"/>
            <w:color w:val="1155CC"/>
            <w:highlight w:val="white"/>
            <w:u w:val="single"/>
          </w:rPr>
          <w:t>Technical and Academic Help</w:t>
        </w:r>
      </w:hyperlink>
      <w:r w:rsidR="00153971">
        <w:rPr>
          <w:rFonts w:ascii="Arial" w:eastAsia="Arial" w:hAnsi="Arial" w:cs="Arial"/>
          <w:color w:val="000000"/>
          <w:highlight w:val="white"/>
        </w:rPr>
        <w:t xml:space="preserve"> provides a guide to technical and academic assistance. </w:t>
      </w:r>
    </w:p>
    <w:p w14:paraId="37DC101D" w14:textId="77777777" w:rsidR="00753C37" w:rsidRDefault="00753C37">
      <w:pPr>
        <w:spacing w:after="0" w:line="240" w:lineRule="auto"/>
        <w:rPr>
          <w:rFonts w:ascii="Arial" w:eastAsia="Arial" w:hAnsi="Arial" w:cs="Arial"/>
          <w:color w:val="000000"/>
        </w:rPr>
      </w:pPr>
    </w:p>
    <w:p w14:paraId="1062FF3B" w14:textId="77777777" w:rsidR="00753C37" w:rsidRDefault="00153971">
      <w:pPr>
        <w:spacing w:after="0" w:line="240" w:lineRule="auto"/>
        <w:rPr>
          <w:rFonts w:ascii="Arial" w:eastAsia="Arial" w:hAnsi="Arial" w:cs="Arial"/>
          <w:color w:val="000000"/>
          <w:highlight w:val="white"/>
        </w:rPr>
      </w:pPr>
      <w:r>
        <w:rPr>
          <w:rFonts w:ascii="Arial" w:eastAsia="Arial" w:hAnsi="Arial" w:cs="Arial"/>
          <w:b/>
          <w:color w:val="000000"/>
          <w:highlight w:val="white"/>
        </w:rPr>
        <w:t xml:space="preserve">HuskyCT Help: </w:t>
      </w:r>
      <w:r>
        <w:rPr>
          <w:rFonts w:ascii="Arial" w:eastAsia="Arial" w:hAnsi="Arial" w:cs="Arial"/>
          <w:color w:val="000000"/>
          <w:highlight w:val="white"/>
        </w:rPr>
        <w:t xml:space="preserve">This course is facilitated using the learning management platform, </w:t>
      </w:r>
      <w:hyperlink r:id="rId25">
        <w:r>
          <w:rPr>
            <w:rFonts w:ascii="Arial" w:eastAsia="Arial" w:hAnsi="Arial" w:cs="Arial"/>
            <w:color w:val="1155CC"/>
            <w:highlight w:val="white"/>
            <w:u w:val="single"/>
          </w:rPr>
          <w:t>HuskyCT</w:t>
        </w:r>
      </w:hyperlink>
      <w:r>
        <w:rPr>
          <w:rFonts w:ascii="Arial" w:eastAsia="Arial" w:hAnsi="Arial" w:cs="Arial"/>
          <w:color w:val="000000"/>
          <w:highlight w:val="white"/>
        </w:rPr>
        <w:t xml:space="preserve">. If you have difficulty accessing HuskyCT, you have access to the in person/live person support options available during regular business hours through the </w:t>
      </w:r>
      <w:hyperlink r:id="rId26">
        <w:r>
          <w:rPr>
            <w:rFonts w:ascii="Arial" w:eastAsia="Arial" w:hAnsi="Arial" w:cs="Arial"/>
            <w:color w:val="1155CC"/>
            <w:highlight w:val="white"/>
            <w:u w:val="single"/>
          </w:rPr>
          <w:t>Help Center</w:t>
        </w:r>
      </w:hyperlink>
      <w:r>
        <w:rPr>
          <w:rFonts w:ascii="Arial" w:eastAsia="Arial" w:hAnsi="Arial" w:cs="Arial"/>
          <w:color w:val="000000"/>
          <w:highlight w:val="white"/>
        </w:rPr>
        <w:t xml:space="preserve">. You also have </w:t>
      </w:r>
      <w:hyperlink r:id="rId27">
        <w:r>
          <w:rPr>
            <w:rFonts w:ascii="Arial" w:eastAsia="Arial" w:hAnsi="Arial" w:cs="Arial"/>
            <w:color w:val="1155CC"/>
            <w:highlight w:val="white"/>
            <w:u w:val="single"/>
          </w:rPr>
          <w:t>24x7 Course Support</w:t>
        </w:r>
      </w:hyperlink>
      <w:r>
        <w:rPr>
          <w:rFonts w:ascii="Arial" w:eastAsia="Arial" w:hAnsi="Arial" w:cs="Arial"/>
          <w:color w:val="000000"/>
          <w:highlight w:val="white"/>
        </w:rPr>
        <w:t xml:space="preserve"> including access to live chat, phone, and support documents.</w:t>
      </w:r>
    </w:p>
    <w:p w14:paraId="6C921EF5" w14:textId="77777777" w:rsidR="00753C37" w:rsidRDefault="00753C37">
      <w:pPr>
        <w:spacing w:after="0" w:line="240" w:lineRule="auto"/>
        <w:rPr>
          <w:rFonts w:ascii="Arial" w:eastAsia="Arial" w:hAnsi="Arial" w:cs="Arial"/>
          <w:color w:val="000000"/>
          <w:highlight w:val="white"/>
        </w:rPr>
      </w:pPr>
    </w:p>
    <w:p w14:paraId="3CBA8993" w14:textId="77777777" w:rsidR="00753C37" w:rsidRDefault="00153971">
      <w:pPr>
        <w:keepNext/>
        <w:keepLines/>
        <w:widowControl w:val="0"/>
        <w:shd w:val="clear" w:color="auto" w:fill="7F7F7F"/>
        <w:spacing w:after="0" w:line="240" w:lineRule="auto"/>
        <w:jc w:val="center"/>
        <w:rPr>
          <w:rFonts w:ascii="Arial" w:eastAsia="Arial" w:hAnsi="Arial" w:cs="Arial"/>
          <w:b/>
        </w:rPr>
      </w:pPr>
      <w:r>
        <w:rPr>
          <w:rFonts w:ascii="Arial" w:eastAsia="Arial" w:hAnsi="Arial" w:cs="Arial"/>
          <w:b/>
          <w:color w:val="FFFFFF"/>
        </w:rPr>
        <w:t xml:space="preserve">Student Responsibilities and Resources </w:t>
      </w:r>
    </w:p>
    <w:p w14:paraId="5B3CADE2" w14:textId="77777777" w:rsidR="00753C37" w:rsidRDefault="00753C37">
      <w:pPr>
        <w:spacing w:after="0" w:line="240" w:lineRule="auto"/>
        <w:rPr>
          <w:rFonts w:ascii="Arial" w:eastAsia="Arial" w:hAnsi="Arial" w:cs="Arial"/>
          <w:color w:val="000000"/>
        </w:rPr>
      </w:pPr>
    </w:p>
    <w:p w14:paraId="41E79D01" w14:textId="77777777" w:rsidR="00753C37" w:rsidRDefault="00153971">
      <w:pPr>
        <w:widowControl w:val="0"/>
        <w:spacing w:after="0" w:line="240" w:lineRule="auto"/>
        <w:rPr>
          <w:rFonts w:ascii="Arial" w:eastAsia="Arial" w:hAnsi="Arial" w:cs="Arial"/>
          <w:color w:val="000000"/>
        </w:rPr>
      </w:pPr>
      <w:r>
        <w:rPr>
          <w:rFonts w:ascii="Arial" w:eastAsia="Arial" w:hAnsi="Arial" w:cs="Arial"/>
          <w:color w:val="000000"/>
          <w:highlight w:val="white"/>
        </w:rPr>
        <w:t xml:space="preserve">As a member of the University of Connecticut student community, you are held to certain standards and academic policies. In addition, there are numerous resources available to help you succeed in your academic work. Review these important </w:t>
      </w:r>
      <w:hyperlink r:id="rId28" w:anchor="POL">
        <w:r>
          <w:rPr>
            <w:rFonts w:ascii="Arial" w:eastAsia="Arial" w:hAnsi="Arial" w:cs="Arial"/>
            <w:color w:val="1155CC"/>
            <w:highlight w:val="white"/>
            <w:u w:val="single"/>
          </w:rPr>
          <w:t xml:space="preserve">standards, </w:t>
        </w:r>
        <w:proofErr w:type="gramStart"/>
        <w:r>
          <w:rPr>
            <w:rFonts w:ascii="Arial" w:eastAsia="Arial" w:hAnsi="Arial" w:cs="Arial"/>
            <w:color w:val="1155CC"/>
            <w:highlight w:val="white"/>
            <w:u w:val="single"/>
          </w:rPr>
          <w:t>policies</w:t>
        </w:r>
        <w:proofErr w:type="gramEnd"/>
        <w:r>
          <w:rPr>
            <w:rFonts w:ascii="Arial" w:eastAsia="Arial" w:hAnsi="Arial" w:cs="Arial"/>
            <w:color w:val="1155CC"/>
            <w:highlight w:val="white"/>
            <w:u w:val="single"/>
          </w:rPr>
          <w:t xml:space="preserve"> and resources</w:t>
        </w:r>
      </w:hyperlink>
      <w:r>
        <w:rPr>
          <w:rFonts w:ascii="Arial" w:eastAsia="Arial" w:hAnsi="Arial" w:cs="Arial"/>
          <w:color w:val="000000"/>
          <w:highlight w:val="white"/>
        </w:rPr>
        <w:t>, which include:</w:t>
      </w:r>
    </w:p>
    <w:p w14:paraId="6D7F0A66" w14:textId="77777777" w:rsidR="00753C37" w:rsidRDefault="00753C37">
      <w:pPr>
        <w:spacing w:after="0" w:line="240" w:lineRule="auto"/>
        <w:rPr>
          <w:rFonts w:ascii="Arial" w:eastAsia="Arial" w:hAnsi="Arial" w:cs="Arial"/>
          <w:color w:val="000000"/>
        </w:rPr>
      </w:pPr>
    </w:p>
    <w:p w14:paraId="3DBEDF7E" w14:textId="77777777" w:rsidR="00753C37" w:rsidRDefault="00153971">
      <w:pPr>
        <w:numPr>
          <w:ilvl w:val="0"/>
          <w:numId w:val="3"/>
        </w:numPr>
        <w:shd w:val="clear" w:color="auto" w:fill="FFFFFF"/>
        <w:spacing w:after="0" w:line="240" w:lineRule="auto"/>
        <w:rPr>
          <w:rFonts w:ascii="Arial" w:eastAsia="Arial" w:hAnsi="Arial" w:cs="Arial"/>
          <w:color w:val="000000"/>
        </w:rPr>
      </w:pPr>
      <w:r>
        <w:rPr>
          <w:rFonts w:ascii="Arial" w:eastAsia="Arial" w:hAnsi="Arial" w:cs="Arial"/>
          <w:color w:val="000000"/>
          <w:highlight w:val="white"/>
        </w:rPr>
        <w:t>The Student Code</w:t>
      </w:r>
    </w:p>
    <w:p w14:paraId="5E90C91A" w14:textId="77777777" w:rsidR="00753C37" w:rsidRDefault="00153971">
      <w:pPr>
        <w:numPr>
          <w:ilvl w:val="1"/>
          <w:numId w:val="3"/>
        </w:numPr>
        <w:shd w:val="clear" w:color="auto" w:fill="FFFFFF"/>
        <w:spacing w:after="0" w:line="240" w:lineRule="auto"/>
        <w:rPr>
          <w:rFonts w:ascii="Arial" w:eastAsia="Arial" w:hAnsi="Arial" w:cs="Arial"/>
          <w:color w:val="000000"/>
        </w:rPr>
      </w:pPr>
      <w:r>
        <w:rPr>
          <w:rFonts w:ascii="Arial" w:eastAsia="Arial" w:hAnsi="Arial" w:cs="Arial"/>
          <w:color w:val="000000"/>
          <w:highlight w:val="white"/>
        </w:rPr>
        <w:t>Academic Integrity</w:t>
      </w:r>
    </w:p>
    <w:p w14:paraId="737FCC99" w14:textId="77777777" w:rsidR="00753C37" w:rsidRDefault="00153971">
      <w:pPr>
        <w:numPr>
          <w:ilvl w:val="1"/>
          <w:numId w:val="3"/>
        </w:numPr>
        <w:shd w:val="clear" w:color="auto" w:fill="FFFFFF"/>
        <w:spacing w:after="0" w:line="240" w:lineRule="auto"/>
        <w:rPr>
          <w:rFonts w:ascii="Arial" w:eastAsia="Arial" w:hAnsi="Arial" w:cs="Arial"/>
          <w:color w:val="000000"/>
        </w:rPr>
      </w:pPr>
      <w:r>
        <w:rPr>
          <w:rFonts w:ascii="Arial" w:eastAsia="Arial" w:hAnsi="Arial" w:cs="Arial"/>
          <w:color w:val="000000"/>
          <w:highlight w:val="white"/>
        </w:rPr>
        <w:t>Resources on Avoiding Cheating and Plagiarism</w:t>
      </w:r>
    </w:p>
    <w:p w14:paraId="08D907D7" w14:textId="77777777" w:rsidR="00753C37" w:rsidRDefault="00153971">
      <w:pPr>
        <w:numPr>
          <w:ilvl w:val="0"/>
          <w:numId w:val="3"/>
        </w:numPr>
        <w:shd w:val="clear" w:color="auto" w:fill="FFFFFF"/>
        <w:spacing w:after="0" w:line="240" w:lineRule="auto"/>
        <w:rPr>
          <w:rFonts w:ascii="Arial" w:eastAsia="Arial" w:hAnsi="Arial" w:cs="Arial"/>
          <w:color w:val="000000"/>
        </w:rPr>
      </w:pPr>
      <w:r>
        <w:rPr>
          <w:rFonts w:ascii="Arial" w:eastAsia="Arial" w:hAnsi="Arial" w:cs="Arial"/>
          <w:color w:val="000000"/>
          <w:highlight w:val="white"/>
        </w:rPr>
        <w:t>Copyrighted Materials</w:t>
      </w:r>
    </w:p>
    <w:p w14:paraId="090E7922" w14:textId="77777777" w:rsidR="00753C37" w:rsidRDefault="00153971">
      <w:pPr>
        <w:numPr>
          <w:ilvl w:val="0"/>
          <w:numId w:val="3"/>
        </w:numPr>
        <w:shd w:val="clear" w:color="auto" w:fill="FFFFFF"/>
        <w:spacing w:after="0" w:line="240" w:lineRule="auto"/>
        <w:rPr>
          <w:rFonts w:ascii="Arial" w:eastAsia="Arial" w:hAnsi="Arial" w:cs="Arial"/>
          <w:color w:val="000000"/>
        </w:rPr>
      </w:pPr>
      <w:r>
        <w:rPr>
          <w:rFonts w:ascii="Arial" w:eastAsia="Arial" w:hAnsi="Arial" w:cs="Arial"/>
          <w:color w:val="000000"/>
          <w:highlight w:val="white"/>
        </w:rPr>
        <w:t>Credit Hours and Workload</w:t>
      </w:r>
    </w:p>
    <w:p w14:paraId="0B49BF68" w14:textId="77777777" w:rsidR="00753C37" w:rsidRDefault="00153971">
      <w:pPr>
        <w:numPr>
          <w:ilvl w:val="0"/>
          <w:numId w:val="3"/>
        </w:numPr>
        <w:shd w:val="clear" w:color="auto" w:fill="FFFFFF"/>
        <w:spacing w:after="0" w:line="240" w:lineRule="auto"/>
        <w:rPr>
          <w:rFonts w:ascii="Arial" w:eastAsia="Arial" w:hAnsi="Arial" w:cs="Arial"/>
          <w:color w:val="000000"/>
        </w:rPr>
      </w:pPr>
      <w:r>
        <w:rPr>
          <w:rFonts w:ascii="Arial" w:eastAsia="Arial" w:hAnsi="Arial" w:cs="Arial"/>
          <w:color w:val="000000"/>
          <w:highlight w:val="white"/>
        </w:rPr>
        <w:t>Netiquette and Communication</w:t>
      </w:r>
    </w:p>
    <w:p w14:paraId="2740B926" w14:textId="77777777" w:rsidR="00753C37" w:rsidRDefault="00153971">
      <w:pPr>
        <w:numPr>
          <w:ilvl w:val="0"/>
          <w:numId w:val="3"/>
        </w:numPr>
        <w:shd w:val="clear" w:color="auto" w:fill="FFFFFF"/>
        <w:spacing w:after="0" w:line="240" w:lineRule="auto"/>
        <w:rPr>
          <w:rFonts w:ascii="Arial" w:eastAsia="Arial" w:hAnsi="Arial" w:cs="Arial"/>
          <w:color w:val="000000"/>
        </w:rPr>
      </w:pPr>
      <w:r>
        <w:rPr>
          <w:rFonts w:ascii="Arial" w:eastAsia="Arial" w:hAnsi="Arial" w:cs="Arial"/>
          <w:color w:val="000000"/>
          <w:highlight w:val="white"/>
        </w:rPr>
        <w:t>Adding or Dropping a Course</w:t>
      </w:r>
    </w:p>
    <w:p w14:paraId="790B9B67" w14:textId="77777777" w:rsidR="00753C37" w:rsidRDefault="00153971">
      <w:pPr>
        <w:numPr>
          <w:ilvl w:val="0"/>
          <w:numId w:val="3"/>
        </w:numPr>
        <w:spacing w:after="0" w:line="240" w:lineRule="auto"/>
        <w:rPr>
          <w:rFonts w:ascii="Arial" w:eastAsia="Arial" w:hAnsi="Arial" w:cs="Arial"/>
          <w:color w:val="000000"/>
        </w:rPr>
      </w:pPr>
      <w:r>
        <w:rPr>
          <w:rFonts w:ascii="Arial" w:eastAsia="Arial" w:hAnsi="Arial" w:cs="Arial"/>
          <w:color w:val="000000"/>
        </w:rPr>
        <w:lastRenderedPageBreak/>
        <w:t xml:space="preserve">Policy Against Discrimination, </w:t>
      </w:r>
      <w:proofErr w:type="gramStart"/>
      <w:r>
        <w:rPr>
          <w:rFonts w:ascii="Arial" w:eastAsia="Arial" w:hAnsi="Arial" w:cs="Arial"/>
          <w:color w:val="000000"/>
        </w:rPr>
        <w:t>Harassment</w:t>
      </w:r>
      <w:proofErr w:type="gramEnd"/>
      <w:r>
        <w:rPr>
          <w:rFonts w:ascii="Arial" w:eastAsia="Arial" w:hAnsi="Arial" w:cs="Arial"/>
          <w:color w:val="000000"/>
        </w:rPr>
        <w:t xml:space="preserve"> and Inappropriate Romantic Relationships</w:t>
      </w:r>
    </w:p>
    <w:p w14:paraId="4D55ABE3" w14:textId="77777777" w:rsidR="00753C37" w:rsidRDefault="00153971">
      <w:pPr>
        <w:numPr>
          <w:ilvl w:val="0"/>
          <w:numId w:val="3"/>
        </w:numPr>
        <w:spacing w:after="0" w:line="240" w:lineRule="auto"/>
        <w:rPr>
          <w:rFonts w:ascii="Arial" w:eastAsia="Arial" w:hAnsi="Arial" w:cs="Arial"/>
          <w:color w:val="000000"/>
        </w:rPr>
      </w:pPr>
      <w:r>
        <w:rPr>
          <w:rFonts w:ascii="Arial" w:eastAsia="Arial" w:hAnsi="Arial" w:cs="Arial"/>
          <w:color w:val="000000"/>
        </w:rPr>
        <w:t>Sexual Assault Reporting Policy</w:t>
      </w:r>
    </w:p>
    <w:p w14:paraId="6AB00BD6" w14:textId="77777777" w:rsidR="00753C37" w:rsidRDefault="00753C37">
      <w:pPr>
        <w:spacing w:after="0" w:line="240" w:lineRule="auto"/>
        <w:rPr>
          <w:rFonts w:ascii="Arial" w:eastAsia="Arial" w:hAnsi="Arial" w:cs="Arial"/>
          <w:color w:val="000000"/>
          <w:highlight w:val="white"/>
        </w:rPr>
      </w:pPr>
    </w:p>
    <w:p w14:paraId="7EC311EA" w14:textId="77777777" w:rsidR="00753C37" w:rsidRDefault="00753C37">
      <w:pPr>
        <w:spacing w:after="0" w:line="240" w:lineRule="auto"/>
        <w:rPr>
          <w:rFonts w:ascii="Arial" w:eastAsia="Arial" w:hAnsi="Arial" w:cs="Arial"/>
          <w:color w:val="000000"/>
          <w:highlight w:val="white"/>
        </w:rPr>
      </w:pPr>
    </w:p>
    <w:p w14:paraId="1C9343E8" w14:textId="77777777" w:rsidR="00753C37" w:rsidRDefault="00153971">
      <w:pPr>
        <w:keepNext/>
        <w:keepLines/>
        <w:widowControl w:val="0"/>
        <w:shd w:val="clear" w:color="auto" w:fill="7F7F7F"/>
        <w:spacing w:after="0" w:line="240" w:lineRule="auto"/>
        <w:jc w:val="center"/>
        <w:rPr>
          <w:rFonts w:ascii="Arial" w:eastAsia="Arial" w:hAnsi="Arial" w:cs="Arial"/>
          <w:b/>
        </w:rPr>
      </w:pPr>
      <w:r>
        <w:rPr>
          <w:rFonts w:ascii="Arial" w:eastAsia="Arial" w:hAnsi="Arial" w:cs="Arial"/>
          <w:b/>
          <w:color w:val="FFFFFF"/>
        </w:rPr>
        <w:t>Student Resources - Ask for Help if you need it</w:t>
      </w:r>
    </w:p>
    <w:p w14:paraId="58A0E589" w14:textId="77777777" w:rsidR="00753C37" w:rsidRDefault="00153971">
      <w:p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Division of Student Affairs - </w:t>
      </w:r>
      <w:hyperlink r:id="rId29">
        <w:r>
          <w:rPr>
            <w:rFonts w:ascii="Arial" w:eastAsia="Arial" w:hAnsi="Arial" w:cs="Arial"/>
            <w:color w:val="0000FF"/>
            <w:u w:val="single"/>
          </w:rPr>
          <w:t>https://studentaffairs.uconn.edu</w:t>
        </w:r>
      </w:hyperlink>
      <w:r>
        <w:rPr>
          <w:rFonts w:ascii="Arial" w:eastAsia="Arial" w:hAnsi="Arial" w:cs="Arial"/>
          <w:color w:val="000000"/>
        </w:rPr>
        <w:t xml:space="preserve">. If life circumstances are affecting your ability to focus on courses and your UConn experience, students can email the Dean of Students at </w:t>
      </w:r>
      <w:hyperlink r:id="rId30">
        <w:r>
          <w:rPr>
            <w:rFonts w:ascii="Arial" w:eastAsia="Arial" w:hAnsi="Arial" w:cs="Arial"/>
            <w:color w:val="0000FF"/>
            <w:u w:val="single"/>
          </w:rPr>
          <w:t>dos@uconn.edu</w:t>
        </w:r>
      </w:hyperlink>
      <w:r>
        <w:rPr>
          <w:rFonts w:ascii="Arial" w:eastAsia="Arial" w:hAnsi="Arial" w:cs="Arial"/>
          <w:color w:val="000000"/>
        </w:rPr>
        <w:t xml:space="preserve"> to request support. Regional campus students should email the Student Services staff at their home campus to request support and faculty notification. You may also email Dr. K with questions or </w:t>
      </w:r>
      <w:proofErr w:type="gramStart"/>
      <w:r>
        <w:rPr>
          <w:rFonts w:ascii="Arial" w:eastAsia="Arial" w:hAnsi="Arial" w:cs="Arial"/>
          <w:color w:val="000000"/>
        </w:rPr>
        <w:t>concerns</w:t>
      </w:r>
      <w:proofErr w:type="gramEnd"/>
      <w:r>
        <w:rPr>
          <w:rFonts w:ascii="Arial" w:eastAsia="Arial" w:hAnsi="Arial" w:cs="Arial"/>
          <w:color w:val="000000"/>
        </w:rPr>
        <w:t xml:space="preserve"> and she can help you access the resources and support you need.</w:t>
      </w:r>
    </w:p>
    <w:p w14:paraId="2F9292D6" w14:textId="77777777" w:rsidR="00753C37" w:rsidRDefault="00153971">
      <w:pPr>
        <w:spacing w:after="0" w:line="240" w:lineRule="auto"/>
        <w:ind w:firstLine="720"/>
        <w:rPr>
          <w:rFonts w:ascii="Arial" w:eastAsia="Arial" w:hAnsi="Arial" w:cs="Arial"/>
        </w:rPr>
      </w:pPr>
      <w:r>
        <w:rPr>
          <w:rFonts w:ascii="Arial" w:eastAsia="Arial" w:hAnsi="Arial" w:cs="Arial"/>
        </w:rPr>
        <w:t>The University of Connecticut is committed to supporting students in their mental health, their psychological and social well-being, and their connection to their academic experience and overall wellness. The university believes that academic, personal, and professional development can flourish only when each member of our community is assured equitable access to mental health services. The university aims to make access to mental health attainable while fostering a community reflecting equity and diversity and understands that good mental health may lead to personal and professional growth, greater self-awareness, increased social engagement, enhanced academic success, and campus and community involvement.</w:t>
      </w:r>
    </w:p>
    <w:p w14:paraId="2517DBF5" w14:textId="77777777" w:rsidR="00753C37" w:rsidRDefault="00153971">
      <w:pPr>
        <w:spacing w:after="0" w:line="240" w:lineRule="auto"/>
        <w:ind w:firstLine="720"/>
        <w:rPr>
          <w:rFonts w:ascii="Arial" w:eastAsia="Arial" w:hAnsi="Arial" w:cs="Arial"/>
        </w:rPr>
      </w:pPr>
      <w:r>
        <w:rPr>
          <w:rFonts w:ascii="Arial" w:eastAsia="Arial" w:hAnsi="Arial" w:cs="Arial"/>
        </w:rPr>
        <w:t>Students who feel they may benefit from speaking with a mental health professional can find support and resources through the</w:t>
      </w:r>
      <w:hyperlink r:id="rId31">
        <w:r>
          <w:rPr>
            <w:rFonts w:ascii="Arial" w:eastAsia="Arial" w:hAnsi="Arial" w:cs="Arial"/>
            <w:b/>
            <w:color w:val="0000FF"/>
            <w:u w:val="single"/>
          </w:rPr>
          <w:t xml:space="preserve"> </w:t>
        </w:r>
      </w:hyperlink>
      <w:hyperlink r:id="rId32">
        <w:r>
          <w:rPr>
            <w:rFonts w:ascii="Arial" w:eastAsia="Arial" w:hAnsi="Arial" w:cs="Arial"/>
            <w:color w:val="0000FF"/>
            <w:u w:val="single"/>
          </w:rPr>
          <w:t>Student Health and Wellness-Mental Health</w:t>
        </w:r>
      </w:hyperlink>
      <w:r>
        <w:rPr>
          <w:rFonts w:ascii="Arial" w:eastAsia="Arial" w:hAnsi="Arial" w:cs="Arial"/>
          <w:b/>
        </w:rPr>
        <w:t xml:space="preserve"> </w:t>
      </w:r>
      <w:r>
        <w:rPr>
          <w:rFonts w:ascii="Arial" w:eastAsia="Arial" w:hAnsi="Arial" w:cs="Arial"/>
        </w:rPr>
        <w:t>(</w:t>
      </w:r>
      <w:proofErr w:type="spellStart"/>
      <w:r>
        <w:rPr>
          <w:rFonts w:ascii="Arial" w:eastAsia="Arial" w:hAnsi="Arial" w:cs="Arial"/>
        </w:rPr>
        <w:t>SHaW</w:t>
      </w:r>
      <w:proofErr w:type="spellEnd"/>
      <w:r>
        <w:rPr>
          <w:rFonts w:ascii="Arial" w:eastAsia="Arial" w:hAnsi="Arial" w:cs="Arial"/>
        </w:rPr>
        <w:t xml:space="preserve">-MH) office. Through </w:t>
      </w:r>
      <w:proofErr w:type="spellStart"/>
      <w:r>
        <w:rPr>
          <w:rFonts w:ascii="Arial" w:eastAsia="Arial" w:hAnsi="Arial" w:cs="Arial"/>
        </w:rPr>
        <w:t>SHaW</w:t>
      </w:r>
      <w:proofErr w:type="spellEnd"/>
      <w:r>
        <w:rPr>
          <w:rFonts w:ascii="Arial" w:eastAsia="Arial" w:hAnsi="Arial" w:cs="Arial"/>
        </w:rPr>
        <w:t>-MH, students can make an appointment with a mental health professional and engage in confidential conversations or seek recommendations or referrals for any mental health or psychological concern.</w:t>
      </w:r>
    </w:p>
    <w:p w14:paraId="1F5E1308" w14:textId="77777777" w:rsidR="00753C37" w:rsidRDefault="00153971">
      <w:pPr>
        <w:pBdr>
          <w:top w:val="nil"/>
          <w:left w:val="nil"/>
          <w:bottom w:val="nil"/>
          <w:right w:val="nil"/>
          <w:between w:val="nil"/>
        </w:pBdr>
        <w:spacing w:after="0" w:line="240" w:lineRule="auto"/>
        <w:ind w:firstLine="720"/>
        <w:rPr>
          <w:rFonts w:ascii="Arial" w:eastAsia="Arial" w:hAnsi="Arial" w:cs="Arial"/>
          <w:color w:val="000000"/>
        </w:rPr>
      </w:pPr>
      <w:r>
        <w:rPr>
          <w:rFonts w:ascii="Arial" w:eastAsia="Arial" w:hAnsi="Arial" w:cs="Arial"/>
          <w:color w:val="000000"/>
        </w:rPr>
        <w:t xml:space="preserve">Mental health services are included as part of the university’s student health insurance plan </w:t>
      </w:r>
      <w:proofErr w:type="gramStart"/>
      <w:r>
        <w:rPr>
          <w:rFonts w:ascii="Arial" w:eastAsia="Arial" w:hAnsi="Arial" w:cs="Arial"/>
          <w:color w:val="000000"/>
        </w:rPr>
        <w:t>and also</w:t>
      </w:r>
      <w:proofErr w:type="gramEnd"/>
      <w:r>
        <w:rPr>
          <w:rFonts w:ascii="Arial" w:eastAsia="Arial" w:hAnsi="Arial" w:cs="Arial"/>
          <w:color w:val="000000"/>
        </w:rPr>
        <w:t xml:space="preserve"> partially funded through university fees. If you do not have UConn’s student health insurance plan, most major insurance plans are also accepted. Students can visit the </w:t>
      </w:r>
      <w:r>
        <w:rPr>
          <w:rFonts w:ascii="Arial" w:eastAsia="Arial" w:hAnsi="Arial" w:cs="Arial"/>
          <w:b/>
          <w:color w:val="000000"/>
        </w:rPr>
        <w:t xml:space="preserve">Student Health and Wellness-Mental Health located in Storrs on the main campus in the Arjona Building, 4th Floor, </w:t>
      </w:r>
      <w:r>
        <w:rPr>
          <w:rFonts w:ascii="Arial" w:eastAsia="Arial" w:hAnsi="Arial" w:cs="Arial"/>
          <w:color w:val="000000"/>
        </w:rPr>
        <w:t xml:space="preserve">or contact the office at </w:t>
      </w:r>
      <w:r>
        <w:rPr>
          <w:rFonts w:ascii="Arial" w:eastAsia="Arial" w:hAnsi="Arial" w:cs="Arial"/>
          <w:b/>
          <w:color w:val="000000"/>
        </w:rPr>
        <w:t>(860) 486-4705, or</w:t>
      </w:r>
      <w:hyperlink r:id="rId33">
        <w:r>
          <w:rPr>
            <w:rFonts w:ascii="Arial" w:eastAsia="Arial" w:hAnsi="Arial" w:cs="Arial"/>
            <w:color w:val="0000FF"/>
            <w:u w:val="single"/>
          </w:rPr>
          <w:t xml:space="preserve"> https://studenthealth.uconn.edu/</w:t>
        </w:r>
      </w:hyperlink>
      <w:r>
        <w:rPr>
          <w:rFonts w:ascii="Arial" w:eastAsia="Arial" w:hAnsi="Arial" w:cs="Arial"/>
          <w:b/>
          <w:color w:val="000000"/>
        </w:rPr>
        <w:t xml:space="preserve"> fo</w:t>
      </w:r>
      <w:r>
        <w:rPr>
          <w:rFonts w:ascii="Arial" w:eastAsia="Arial" w:hAnsi="Arial" w:cs="Arial"/>
          <w:color w:val="000000"/>
        </w:rPr>
        <w:t>r services or questions</w:t>
      </w:r>
      <w:r>
        <w:rPr>
          <w:rFonts w:ascii="Arial" w:eastAsia="Arial" w:hAnsi="Arial" w:cs="Arial"/>
          <w:b/>
          <w:color w:val="000000"/>
        </w:rPr>
        <w:t>.</w:t>
      </w:r>
    </w:p>
    <w:p w14:paraId="770CE941" w14:textId="77777777" w:rsidR="00753C37" w:rsidRDefault="00753C37">
      <w:pPr>
        <w:spacing w:after="0" w:line="240" w:lineRule="auto"/>
        <w:rPr>
          <w:rFonts w:ascii="Arial" w:eastAsia="Arial" w:hAnsi="Arial" w:cs="Arial"/>
          <w:color w:val="000000"/>
        </w:rPr>
      </w:pPr>
    </w:p>
    <w:p w14:paraId="455D4A2A" w14:textId="77777777" w:rsidR="00753C37" w:rsidRDefault="00153971">
      <w:pPr>
        <w:keepNext/>
        <w:keepLines/>
        <w:widowControl w:val="0"/>
        <w:shd w:val="clear" w:color="auto" w:fill="7F7F7F"/>
        <w:spacing w:after="0" w:line="240" w:lineRule="auto"/>
        <w:jc w:val="center"/>
        <w:rPr>
          <w:rFonts w:ascii="Arial" w:eastAsia="Arial" w:hAnsi="Arial" w:cs="Arial"/>
          <w:b/>
        </w:rPr>
      </w:pPr>
      <w:r>
        <w:rPr>
          <w:rFonts w:ascii="Arial" w:eastAsia="Arial" w:hAnsi="Arial" w:cs="Arial"/>
          <w:b/>
          <w:color w:val="FFFFFF"/>
        </w:rPr>
        <w:t>Students with Disabilities</w:t>
      </w:r>
    </w:p>
    <w:p w14:paraId="26F3084C" w14:textId="77777777" w:rsidR="00753C37" w:rsidRDefault="00753C37">
      <w:pPr>
        <w:spacing w:after="0" w:line="240" w:lineRule="auto"/>
        <w:rPr>
          <w:rFonts w:ascii="Arial" w:eastAsia="Arial" w:hAnsi="Arial" w:cs="Arial"/>
          <w:color w:val="000000"/>
        </w:rPr>
      </w:pPr>
    </w:p>
    <w:p w14:paraId="549219AF" w14:textId="77777777" w:rsidR="00753C37" w:rsidRDefault="00153971">
      <w:pPr>
        <w:spacing w:after="0" w:line="240" w:lineRule="auto"/>
        <w:rPr>
          <w:rFonts w:ascii="Arial" w:eastAsia="Arial" w:hAnsi="Arial" w:cs="Arial"/>
        </w:rPr>
      </w:pPr>
      <w:r>
        <w:rPr>
          <w:rFonts w:ascii="Arial" w:eastAsia="Arial" w:hAnsi="Arial" w:cs="Arial"/>
          <w:color w:val="000000"/>
        </w:rPr>
        <w:t>The University of Connecticut is committed to protecting the rights of individuals with disabilities and assuring that the learning environment is accessible. If you anticipate or experience physical or academic barriers based on disability or pregnancy, please let me know immediately so that we can discuss options. Students who require accommodations should contact the Center for Students with Disabilities, Wilbur Cross Building Room 204, (860) 486-2020 or</w:t>
      </w:r>
      <w:hyperlink r:id="rId34">
        <w:r>
          <w:rPr>
            <w:rFonts w:ascii="Arial" w:eastAsia="Arial" w:hAnsi="Arial" w:cs="Arial"/>
            <w:color w:val="1155CC"/>
            <w:u w:val="single"/>
          </w:rPr>
          <w:t xml:space="preserve"> http://csd.uconn.edu/</w:t>
        </w:r>
      </w:hyperlink>
      <w:r>
        <w:rPr>
          <w:rFonts w:ascii="Arial" w:eastAsia="Arial" w:hAnsi="Arial" w:cs="Arial"/>
          <w:color w:val="000000"/>
        </w:rPr>
        <w:t>.</w:t>
      </w:r>
      <w:r>
        <w:rPr>
          <w:rFonts w:ascii="Arial" w:eastAsia="Arial" w:hAnsi="Arial" w:cs="Arial"/>
          <w:color w:val="000000"/>
          <w:highlight w:val="white"/>
        </w:rPr>
        <w:br/>
      </w:r>
    </w:p>
    <w:p w14:paraId="03F032C2" w14:textId="77777777" w:rsidR="00753C37" w:rsidRDefault="00153971">
      <w:pPr>
        <w:spacing w:after="0" w:line="240" w:lineRule="auto"/>
        <w:rPr>
          <w:rFonts w:ascii="Arial" w:eastAsia="Arial" w:hAnsi="Arial" w:cs="Arial"/>
          <w:color w:val="000000"/>
        </w:rPr>
      </w:pPr>
      <w:r>
        <w:rPr>
          <w:rFonts w:ascii="Arial" w:eastAsia="Arial" w:hAnsi="Arial" w:cs="Arial"/>
          <w:color w:val="000000"/>
        </w:rPr>
        <w:t xml:space="preserve">Blackboard measures and evaluates accessibility using two sets of standards: the WCAG 2.0 standards issued by the World Wide Web Consortium (W3C) and Section 508 of the Rehabilitation Act issued in the United States federal government.” (Retrieved March 24, </w:t>
      </w:r>
      <w:proofErr w:type="gramStart"/>
      <w:r>
        <w:rPr>
          <w:rFonts w:ascii="Arial" w:eastAsia="Arial" w:hAnsi="Arial" w:cs="Arial"/>
          <w:color w:val="000000"/>
        </w:rPr>
        <w:t>2013</w:t>
      </w:r>
      <w:proofErr w:type="gramEnd"/>
      <w:r>
        <w:rPr>
          <w:rFonts w:ascii="Arial" w:eastAsia="Arial" w:hAnsi="Arial" w:cs="Arial"/>
          <w:color w:val="000000"/>
        </w:rPr>
        <w:t xml:space="preserve"> from </w:t>
      </w:r>
      <w:hyperlink r:id="rId35">
        <w:r>
          <w:rPr>
            <w:rFonts w:ascii="Arial" w:eastAsia="Arial" w:hAnsi="Arial" w:cs="Arial"/>
            <w:color w:val="1155CC"/>
            <w:u w:val="single"/>
          </w:rPr>
          <w:t>Blackboard's website</w:t>
        </w:r>
      </w:hyperlink>
      <w:r>
        <w:rPr>
          <w:rFonts w:ascii="Arial" w:eastAsia="Arial" w:hAnsi="Arial" w:cs="Arial"/>
          <w:color w:val="000000"/>
        </w:rPr>
        <w:t>)</w:t>
      </w:r>
    </w:p>
    <w:p w14:paraId="30D7EA55" w14:textId="77777777" w:rsidR="00753C37" w:rsidRDefault="00753C37">
      <w:pPr>
        <w:spacing w:after="0" w:line="240" w:lineRule="auto"/>
        <w:rPr>
          <w:rFonts w:ascii="Arial" w:eastAsia="Arial" w:hAnsi="Arial" w:cs="Arial"/>
        </w:rPr>
      </w:pPr>
    </w:p>
    <w:p w14:paraId="66459F03" w14:textId="77777777" w:rsidR="00753C37" w:rsidRDefault="00153971">
      <w:pPr>
        <w:keepNext/>
        <w:keepLines/>
        <w:widowControl w:val="0"/>
        <w:shd w:val="clear" w:color="auto" w:fill="7F7F7F"/>
        <w:spacing w:after="0" w:line="240" w:lineRule="auto"/>
        <w:jc w:val="center"/>
        <w:rPr>
          <w:rFonts w:ascii="Arial" w:eastAsia="Arial" w:hAnsi="Arial" w:cs="Arial"/>
          <w:b/>
          <w:color w:val="FFFFFF"/>
        </w:rPr>
      </w:pPr>
      <w:r>
        <w:rPr>
          <w:rFonts w:ascii="Arial" w:eastAsia="Arial" w:hAnsi="Arial" w:cs="Arial"/>
          <w:b/>
          <w:color w:val="FFFFFF"/>
        </w:rPr>
        <w:t>Minimum Technical Skills</w:t>
      </w:r>
    </w:p>
    <w:p w14:paraId="17F211A8" w14:textId="77777777" w:rsidR="00753C37" w:rsidRDefault="00753C37">
      <w:pPr>
        <w:spacing w:after="0" w:line="240" w:lineRule="auto"/>
        <w:rPr>
          <w:rFonts w:ascii="Arial" w:eastAsia="Arial" w:hAnsi="Arial" w:cs="Arial"/>
          <w:color w:val="000000"/>
        </w:rPr>
      </w:pPr>
    </w:p>
    <w:p w14:paraId="3C9C0C29" w14:textId="77777777" w:rsidR="00753C37" w:rsidRDefault="00153971">
      <w:pPr>
        <w:spacing w:after="0" w:line="240" w:lineRule="auto"/>
        <w:rPr>
          <w:rFonts w:ascii="Arial" w:eastAsia="Arial" w:hAnsi="Arial" w:cs="Arial"/>
        </w:rPr>
      </w:pPr>
      <w:r>
        <w:rPr>
          <w:rFonts w:ascii="Arial" w:eastAsia="Arial" w:hAnsi="Arial" w:cs="Arial"/>
          <w:color w:val="000000"/>
        </w:rPr>
        <w:t>To be successful in this course, you will need the following technical skills:</w:t>
      </w:r>
    </w:p>
    <w:p w14:paraId="498B483A" w14:textId="77777777" w:rsidR="00753C37" w:rsidRDefault="00153971">
      <w:pPr>
        <w:numPr>
          <w:ilvl w:val="0"/>
          <w:numId w:val="6"/>
        </w:numPr>
        <w:tabs>
          <w:tab w:val="left" w:pos="720"/>
        </w:tabs>
        <w:spacing w:after="0" w:line="240" w:lineRule="auto"/>
        <w:rPr>
          <w:rFonts w:ascii="Arial" w:eastAsia="Arial" w:hAnsi="Arial" w:cs="Arial"/>
          <w:color w:val="000000"/>
        </w:rPr>
      </w:pPr>
      <w:r>
        <w:rPr>
          <w:rFonts w:ascii="Arial" w:eastAsia="Arial" w:hAnsi="Arial" w:cs="Arial"/>
          <w:color w:val="000000"/>
        </w:rPr>
        <w:t>Use electronic mail with attachments.</w:t>
      </w:r>
    </w:p>
    <w:p w14:paraId="7F5EAFE9" w14:textId="77777777" w:rsidR="00753C37" w:rsidRDefault="00153971">
      <w:pPr>
        <w:numPr>
          <w:ilvl w:val="0"/>
          <w:numId w:val="6"/>
        </w:numPr>
        <w:tabs>
          <w:tab w:val="left" w:pos="720"/>
        </w:tabs>
        <w:spacing w:after="0" w:line="240" w:lineRule="auto"/>
        <w:rPr>
          <w:rFonts w:ascii="Arial" w:eastAsia="Arial" w:hAnsi="Arial" w:cs="Arial"/>
          <w:color w:val="000000"/>
        </w:rPr>
      </w:pPr>
      <w:r>
        <w:rPr>
          <w:rFonts w:ascii="Arial" w:eastAsia="Arial" w:hAnsi="Arial" w:cs="Arial"/>
          <w:color w:val="000000"/>
        </w:rPr>
        <w:t>Save files in commonly used word processing program formats.</w:t>
      </w:r>
    </w:p>
    <w:p w14:paraId="6E8F6B7D" w14:textId="77777777" w:rsidR="00753C37" w:rsidRDefault="00153971">
      <w:pPr>
        <w:numPr>
          <w:ilvl w:val="0"/>
          <w:numId w:val="6"/>
        </w:numPr>
        <w:tabs>
          <w:tab w:val="left" w:pos="720"/>
        </w:tabs>
        <w:spacing w:after="0" w:line="240" w:lineRule="auto"/>
        <w:rPr>
          <w:rFonts w:ascii="Arial" w:eastAsia="Arial" w:hAnsi="Arial" w:cs="Arial"/>
          <w:color w:val="000000"/>
        </w:rPr>
      </w:pPr>
      <w:r>
        <w:rPr>
          <w:rFonts w:ascii="Arial" w:eastAsia="Arial" w:hAnsi="Arial" w:cs="Arial"/>
          <w:color w:val="000000"/>
        </w:rPr>
        <w:t xml:space="preserve">Copy and paste text, </w:t>
      </w:r>
      <w:proofErr w:type="gramStart"/>
      <w:r>
        <w:rPr>
          <w:rFonts w:ascii="Arial" w:eastAsia="Arial" w:hAnsi="Arial" w:cs="Arial"/>
          <w:color w:val="000000"/>
        </w:rPr>
        <w:t>graphics</w:t>
      </w:r>
      <w:proofErr w:type="gramEnd"/>
      <w:r>
        <w:rPr>
          <w:rFonts w:ascii="Arial" w:eastAsia="Arial" w:hAnsi="Arial" w:cs="Arial"/>
          <w:color w:val="000000"/>
        </w:rPr>
        <w:t xml:space="preserve"> or hyperlinks.</w:t>
      </w:r>
    </w:p>
    <w:p w14:paraId="0F1B7F58" w14:textId="77777777" w:rsidR="00753C37" w:rsidRDefault="00153971">
      <w:pPr>
        <w:numPr>
          <w:ilvl w:val="0"/>
          <w:numId w:val="6"/>
        </w:numPr>
        <w:tabs>
          <w:tab w:val="left" w:pos="720"/>
        </w:tabs>
        <w:spacing w:after="0" w:line="240" w:lineRule="auto"/>
        <w:rPr>
          <w:rFonts w:ascii="Arial" w:eastAsia="Arial" w:hAnsi="Arial" w:cs="Arial"/>
          <w:color w:val="000000"/>
        </w:rPr>
      </w:pPr>
      <w:r>
        <w:rPr>
          <w:rFonts w:ascii="Arial" w:eastAsia="Arial" w:hAnsi="Arial" w:cs="Arial"/>
          <w:color w:val="000000"/>
        </w:rPr>
        <w:t>Work within two or more browser windows simultaneously.</w:t>
      </w:r>
    </w:p>
    <w:p w14:paraId="2CF0F9DC" w14:textId="77777777" w:rsidR="00753C37" w:rsidRDefault="00153971">
      <w:pPr>
        <w:numPr>
          <w:ilvl w:val="0"/>
          <w:numId w:val="6"/>
        </w:numPr>
        <w:tabs>
          <w:tab w:val="left" w:pos="720"/>
        </w:tabs>
        <w:spacing w:after="0" w:line="240" w:lineRule="auto"/>
        <w:rPr>
          <w:rFonts w:ascii="Arial" w:eastAsia="Arial" w:hAnsi="Arial" w:cs="Arial"/>
          <w:color w:val="000000"/>
        </w:rPr>
      </w:pPr>
      <w:r>
        <w:rPr>
          <w:rFonts w:ascii="Arial" w:eastAsia="Arial" w:hAnsi="Arial" w:cs="Arial"/>
          <w:color w:val="000000"/>
        </w:rPr>
        <w:lastRenderedPageBreak/>
        <w:t xml:space="preserve">Open and access PDF files. </w:t>
      </w:r>
    </w:p>
    <w:p w14:paraId="33AE2AD0" w14:textId="77777777" w:rsidR="00753C37" w:rsidRDefault="00153971">
      <w:pPr>
        <w:numPr>
          <w:ilvl w:val="0"/>
          <w:numId w:val="6"/>
        </w:numPr>
        <w:tabs>
          <w:tab w:val="left" w:pos="720"/>
        </w:tabs>
        <w:spacing w:after="0" w:line="240" w:lineRule="auto"/>
        <w:rPr>
          <w:rFonts w:ascii="Arial" w:eastAsia="Arial" w:hAnsi="Arial" w:cs="Arial"/>
          <w:color w:val="000000"/>
        </w:rPr>
      </w:pPr>
      <w:r>
        <w:rPr>
          <w:rFonts w:ascii="Arial" w:eastAsia="Arial" w:hAnsi="Arial" w:cs="Arial"/>
          <w:color w:val="000000"/>
        </w:rPr>
        <w:t>Open and navigate through online textbook, navigate HuskyCT, complete online assignments and exams, etc.</w:t>
      </w:r>
    </w:p>
    <w:p w14:paraId="3BAD48C0" w14:textId="77777777" w:rsidR="00753C37" w:rsidRDefault="00153971">
      <w:pPr>
        <w:numPr>
          <w:ilvl w:val="0"/>
          <w:numId w:val="6"/>
        </w:numPr>
        <w:tabs>
          <w:tab w:val="left" w:pos="720"/>
        </w:tabs>
        <w:spacing w:after="0" w:line="240" w:lineRule="auto"/>
        <w:rPr>
          <w:rFonts w:ascii="Arial" w:eastAsia="Arial" w:hAnsi="Arial" w:cs="Arial"/>
          <w:color w:val="000000"/>
        </w:rPr>
      </w:pPr>
      <w:r>
        <w:rPr>
          <w:rFonts w:ascii="Arial" w:eastAsia="Arial" w:hAnsi="Arial" w:cs="Arial"/>
          <w:color w:val="000000"/>
        </w:rPr>
        <w:t>Proficient in Microsoft Excel or gain proficiency in Microsoft Excel</w:t>
      </w:r>
    </w:p>
    <w:p w14:paraId="01CCC9C4" w14:textId="77777777" w:rsidR="00753C37" w:rsidRDefault="00153971">
      <w:pPr>
        <w:numPr>
          <w:ilvl w:val="0"/>
          <w:numId w:val="6"/>
        </w:numPr>
        <w:tabs>
          <w:tab w:val="left" w:pos="720"/>
        </w:tabs>
        <w:spacing w:after="0" w:line="240" w:lineRule="auto"/>
        <w:rPr>
          <w:rFonts w:ascii="Arial" w:eastAsia="Arial" w:hAnsi="Arial" w:cs="Arial"/>
          <w:color w:val="000000"/>
        </w:rPr>
      </w:pPr>
      <w:r>
        <w:rPr>
          <w:rFonts w:ascii="Arial" w:eastAsia="Arial" w:hAnsi="Arial" w:cs="Arial"/>
          <w:color w:val="000000"/>
        </w:rPr>
        <w:t>Download and install relevant software</w:t>
      </w:r>
    </w:p>
    <w:p w14:paraId="286519C7" w14:textId="77777777" w:rsidR="00753C37" w:rsidRDefault="00153971">
      <w:pPr>
        <w:widowControl w:val="0"/>
        <w:spacing w:after="0" w:line="240" w:lineRule="auto"/>
        <w:rPr>
          <w:rFonts w:ascii="Arial" w:eastAsia="Arial" w:hAnsi="Arial" w:cs="Arial"/>
          <w:color w:val="000000"/>
        </w:rPr>
      </w:pPr>
      <w:r>
        <w:rPr>
          <w:rFonts w:ascii="Arial" w:eastAsia="Arial" w:hAnsi="Arial" w:cs="Arial"/>
          <w:color w:val="000000"/>
        </w:rPr>
        <w:t xml:space="preserve">University students are expected to demonstrate </w:t>
      </w:r>
      <w:hyperlink r:id="rId36">
        <w:r>
          <w:rPr>
            <w:rFonts w:ascii="Arial" w:eastAsia="Arial" w:hAnsi="Arial" w:cs="Arial"/>
            <w:color w:val="1155CC"/>
            <w:u w:val="single"/>
          </w:rPr>
          <w:t>Computer Technology Competencies</w:t>
        </w:r>
      </w:hyperlink>
      <w:r>
        <w:rPr>
          <w:rFonts w:ascii="Arial" w:eastAsia="Arial" w:hAnsi="Arial" w:cs="Arial"/>
          <w:color w:val="000000"/>
        </w:rPr>
        <w:t>.</w:t>
      </w:r>
    </w:p>
    <w:p w14:paraId="499ABC44" w14:textId="77777777" w:rsidR="00753C37" w:rsidRDefault="00753C37">
      <w:pPr>
        <w:spacing w:after="0" w:line="240" w:lineRule="auto"/>
        <w:rPr>
          <w:rFonts w:ascii="Arial" w:eastAsia="Arial" w:hAnsi="Arial" w:cs="Arial"/>
          <w:b/>
          <w:color w:val="FFFFFF"/>
        </w:rPr>
      </w:pPr>
    </w:p>
    <w:p w14:paraId="5035466F" w14:textId="77777777" w:rsidR="00753C37" w:rsidRDefault="00153971">
      <w:pPr>
        <w:keepNext/>
        <w:keepLines/>
        <w:widowControl w:val="0"/>
        <w:shd w:val="clear" w:color="auto" w:fill="7F7F7F"/>
        <w:spacing w:after="0" w:line="240" w:lineRule="auto"/>
        <w:jc w:val="center"/>
        <w:rPr>
          <w:rFonts w:ascii="Arial" w:eastAsia="Arial" w:hAnsi="Arial" w:cs="Arial"/>
          <w:b/>
          <w:color w:val="FFFFFF"/>
        </w:rPr>
      </w:pPr>
      <w:r>
        <w:rPr>
          <w:rFonts w:ascii="Arial" w:eastAsia="Arial" w:hAnsi="Arial" w:cs="Arial"/>
          <w:b/>
          <w:color w:val="FFFFFF"/>
        </w:rPr>
        <w:t>Evaluation of the Course</w:t>
      </w:r>
    </w:p>
    <w:p w14:paraId="26DBDFFA" w14:textId="77777777" w:rsidR="00753C37" w:rsidRDefault="00753C37">
      <w:pPr>
        <w:widowControl w:val="0"/>
        <w:spacing w:after="0" w:line="240" w:lineRule="auto"/>
        <w:rPr>
          <w:rFonts w:ascii="Arial" w:eastAsia="Arial" w:hAnsi="Arial" w:cs="Arial"/>
          <w:color w:val="000000"/>
        </w:rPr>
      </w:pPr>
      <w:bookmarkStart w:id="7" w:name="bookmark=id.tyjcwt" w:colFirst="0" w:colLast="0"/>
      <w:bookmarkEnd w:id="7"/>
    </w:p>
    <w:p w14:paraId="5C2C3084" w14:textId="77777777" w:rsidR="00753C37" w:rsidRDefault="00153971">
      <w:pPr>
        <w:widowControl w:val="0"/>
        <w:spacing w:after="0" w:line="240" w:lineRule="auto"/>
        <w:rPr>
          <w:rFonts w:ascii="Arial" w:eastAsia="Arial" w:hAnsi="Arial" w:cs="Arial"/>
          <w:color w:val="000000"/>
        </w:rPr>
      </w:pPr>
      <w:r>
        <w:rPr>
          <w:rFonts w:ascii="Arial" w:eastAsia="Arial" w:hAnsi="Arial" w:cs="Arial"/>
          <w:color w:val="000000"/>
        </w:rPr>
        <w:t>Students will be provided an opportunity to evaluate instruction in this course using the University's standard procedures, which are administered by the</w:t>
      </w:r>
      <w:hyperlink r:id="rId37">
        <w:r>
          <w:rPr>
            <w:rFonts w:ascii="Arial" w:eastAsia="Arial" w:hAnsi="Arial" w:cs="Arial"/>
            <w:color w:val="000000"/>
          </w:rPr>
          <w:t xml:space="preserve"> </w:t>
        </w:r>
      </w:hyperlink>
      <w:hyperlink r:id="rId38">
        <w:r>
          <w:rPr>
            <w:rFonts w:ascii="Arial" w:eastAsia="Arial" w:hAnsi="Arial" w:cs="Arial"/>
            <w:color w:val="1155CC"/>
            <w:u w:val="single"/>
          </w:rPr>
          <w:t>Office of Institutional Research and Effectiveness</w:t>
        </w:r>
      </w:hyperlink>
      <w:r>
        <w:rPr>
          <w:rFonts w:ascii="Arial" w:eastAsia="Arial" w:hAnsi="Arial" w:cs="Arial"/>
          <w:color w:val="000000"/>
        </w:rPr>
        <w:t xml:space="preserve"> (OIRE). </w:t>
      </w:r>
    </w:p>
    <w:p w14:paraId="264E28B9" w14:textId="77777777" w:rsidR="00753C37" w:rsidRDefault="00753C37">
      <w:pPr>
        <w:widowControl w:val="0"/>
        <w:spacing w:after="0" w:line="240" w:lineRule="auto"/>
        <w:rPr>
          <w:rFonts w:ascii="Arial" w:eastAsia="Arial" w:hAnsi="Arial" w:cs="Arial"/>
          <w:color w:val="000000"/>
        </w:rPr>
      </w:pPr>
    </w:p>
    <w:p w14:paraId="1F7D02D9" w14:textId="77777777" w:rsidR="00753C37" w:rsidRDefault="00153971">
      <w:pPr>
        <w:widowControl w:val="0"/>
        <w:spacing w:after="0" w:line="240" w:lineRule="auto"/>
        <w:rPr>
          <w:rFonts w:ascii="Arial" w:eastAsia="Arial" w:hAnsi="Arial" w:cs="Arial"/>
          <w:color w:val="000000"/>
        </w:rPr>
      </w:pPr>
      <w:r>
        <w:rPr>
          <w:rFonts w:ascii="Arial" w:eastAsia="Arial" w:hAnsi="Arial" w:cs="Arial"/>
          <w:color w:val="000000"/>
        </w:rPr>
        <w:t>Additional informal formative surveys may also be administered within the course as an optional evaluation tool.</w:t>
      </w:r>
    </w:p>
    <w:p w14:paraId="19E2F6CE" w14:textId="77777777" w:rsidR="00753C37" w:rsidRDefault="00753C37">
      <w:pPr>
        <w:spacing w:after="0" w:line="240" w:lineRule="auto"/>
        <w:rPr>
          <w:rFonts w:ascii="Arial" w:eastAsia="Arial" w:hAnsi="Arial" w:cs="Arial"/>
          <w:color w:val="000000"/>
        </w:rPr>
      </w:pPr>
    </w:p>
    <w:p w14:paraId="33230A9D" w14:textId="77777777" w:rsidR="00753C37" w:rsidRDefault="00753C37">
      <w:pPr>
        <w:spacing w:after="0" w:line="240" w:lineRule="auto"/>
        <w:rPr>
          <w:rFonts w:ascii="Trebuchet MS" w:eastAsia="Trebuchet MS" w:hAnsi="Trebuchet MS" w:cs="Trebuchet MS"/>
          <w:b/>
          <w:color w:val="FFFFFF"/>
        </w:rPr>
      </w:pPr>
    </w:p>
    <w:p w14:paraId="625AF157" w14:textId="77777777" w:rsidR="00753C37" w:rsidRDefault="00153971">
      <w:pPr>
        <w:keepNext/>
        <w:keepLines/>
        <w:widowControl w:val="0"/>
        <w:shd w:val="clear" w:color="auto" w:fill="7F7F7F"/>
        <w:spacing w:after="0" w:line="240" w:lineRule="auto"/>
        <w:jc w:val="center"/>
        <w:rPr>
          <w:rFonts w:ascii="Trebuchet MS" w:eastAsia="Trebuchet MS" w:hAnsi="Trebuchet MS" w:cs="Trebuchet MS"/>
          <w:b/>
          <w:color w:val="FFFFFF"/>
        </w:rPr>
      </w:pPr>
      <w:r>
        <w:rPr>
          <w:rFonts w:ascii="Trebuchet MS" w:eastAsia="Trebuchet MS" w:hAnsi="Trebuchet MS" w:cs="Trebuchet MS"/>
          <w:b/>
          <w:color w:val="FFFFFF"/>
        </w:rPr>
        <w:t>Course Outline and Schedule</w:t>
      </w:r>
    </w:p>
    <w:p w14:paraId="55E97B4F" w14:textId="77777777" w:rsidR="00753C37" w:rsidRDefault="00753C37">
      <w:pPr>
        <w:widowControl w:val="0"/>
        <w:spacing w:after="0" w:line="240" w:lineRule="auto"/>
        <w:rPr>
          <w:rFonts w:ascii="Arial" w:eastAsia="Arial" w:hAnsi="Arial" w:cs="Arial"/>
          <w:color w:val="000000"/>
          <w:sz w:val="24"/>
          <w:szCs w:val="24"/>
        </w:rPr>
      </w:pPr>
      <w:bookmarkStart w:id="8" w:name="bookmark=id.3dy6vkm" w:colFirst="0" w:colLast="0"/>
      <w:bookmarkEnd w:id="8"/>
    </w:p>
    <w:p w14:paraId="792C6455" w14:textId="77777777" w:rsidR="00753C37" w:rsidRDefault="00153971">
      <w:pPr>
        <w:spacing w:after="0" w:line="240" w:lineRule="auto"/>
        <w:rPr>
          <w:rFonts w:ascii="Arial" w:eastAsia="Arial" w:hAnsi="Arial" w:cs="Arial"/>
        </w:rPr>
      </w:pPr>
      <w:proofErr w:type="spellStart"/>
      <w:r>
        <w:rPr>
          <w:rFonts w:ascii="Arial" w:eastAsia="Arial" w:hAnsi="Arial" w:cs="Arial"/>
        </w:rPr>
        <w:t>Wk</w:t>
      </w:r>
      <w:proofErr w:type="spellEnd"/>
      <w:r>
        <w:rPr>
          <w:rFonts w:ascii="Arial" w:eastAsia="Arial" w:hAnsi="Arial" w:cs="Arial"/>
        </w:rPr>
        <w:t xml:space="preserve"> 1: Overview – What is sustainability? </w:t>
      </w:r>
    </w:p>
    <w:p w14:paraId="3711FA87" w14:textId="77777777" w:rsidR="00753C37" w:rsidRDefault="00153971">
      <w:pPr>
        <w:numPr>
          <w:ilvl w:val="1"/>
          <w:numId w:val="7"/>
        </w:numPr>
        <w:spacing w:after="0" w:line="240" w:lineRule="auto"/>
        <w:rPr>
          <w:rFonts w:ascii="Arial" w:eastAsia="Arial" w:hAnsi="Arial" w:cs="Arial"/>
        </w:rPr>
      </w:pPr>
      <w:r>
        <w:rPr>
          <w:rFonts w:ascii="Arial" w:eastAsia="Arial" w:hAnsi="Arial" w:cs="Arial"/>
        </w:rPr>
        <w:t>Sustainability definitions; sustainability science</w:t>
      </w:r>
    </w:p>
    <w:p w14:paraId="47C4EB61" w14:textId="77777777" w:rsidR="00753C37" w:rsidRDefault="00153971">
      <w:pPr>
        <w:numPr>
          <w:ilvl w:val="1"/>
          <w:numId w:val="7"/>
        </w:numPr>
        <w:spacing w:after="0" w:line="240" w:lineRule="auto"/>
        <w:rPr>
          <w:rFonts w:ascii="Arial" w:eastAsia="Arial" w:hAnsi="Arial" w:cs="Arial"/>
        </w:rPr>
      </w:pPr>
      <w:r>
        <w:rPr>
          <w:rFonts w:ascii="Arial" w:eastAsia="Arial" w:hAnsi="Arial" w:cs="Arial"/>
        </w:rPr>
        <w:t>Recognize system boundaries</w:t>
      </w:r>
    </w:p>
    <w:p w14:paraId="6886B603" w14:textId="77777777" w:rsidR="00753C37" w:rsidRDefault="00153971">
      <w:pPr>
        <w:spacing w:after="0" w:line="240" w:lineRule="auto"/>
        <w:rPr>
          <w:rFonts w:ascii="Arial" w:eastAsia="Arial" w:hAnsi="Arial" w:cs="Arial"/>
        </w:rPr>
      </w:pPr>
      <w:bookmarkStart w:id="9" w:name="bookmark=id.1t3h5sf" w:colFirst="0" w:colLast="0"/>
      <w:bookmarkEnd w:id="9"/>
      <w:proofErr w:type="spellStart"/>
      <w:r>
        <w:rPr>
          <w:rFonts w:ascii="Arial" w:eastAsia="Arial" w:hAnsi="Arial" w:cs="Arial"/>
        </w:rPr>
        <w:t>Wk</w:t>
      </w:r>
      <w:proofErr w:type="spellEnd"/>
      <w:r>
        <w:rPr>
          <w:rFonts w:ascii="Arial" w:eastAsia="Arial" w:hAnsi="Arial" w:cs="Arial"/>
        </w:rPr>
        <w:t xml:space="preserve"> 2 – 4: Energy &amp; Climate</w:t>
      </w:r>
    </w:p>
    <w:p w14:paraId="13017FC3" w14:textId="77777777" w:rsidR="00753C37" w:rsidRDefault="00153971">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Understand the difference between weather and climate</w:t>
      </w:r>
    </w:p>
    <w:p w14:paraId="3B8F1A2E" w14:textId="77777777" w:rsidR="00753C37" w:rsidRDefault="00153971">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the connection between energy generation and climate change</w:t>
      </w:r>
    </w:p>
    <w:p w14:paraId="7BEC3558" w14:textId="77777777" w:rsidR="00753C37" w:rsidRDefault="00153971">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Examine different methods of electrical power generation</w:t>
      </w:r>
    </w:p>
    <w:p w14:paraId="2FC75A9E" w14:textId="77777777" w:rsidR="00753C37" w:rsidRDefault="00153971">
      <w:pPr>
        <w:numPr>
          <w:ilvl w:val="0"/>
          <w:numId w:val="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Examine economic, policy and other drivers to promote adoption of more sustainable practices</w:t>
      </w:r>
    </w:p>
    <w:p w14:paraId="0DEC3DBD" w14:textId="77777777" w:rsidR="00753C37" w:rsidRDefault="00153971">
      <w:pPr>
        <w:numPr>
          <w:ilvl w:val="0"/>
          <w:numId w:val="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Analyzed different actions and their impact on climate</w:t>
      </w:r>
    </w:p>
    <w:p w14:paraId="3B092313" w14:textId="77777777" w:rsidR="00753C37" w:rsidRDefault="00153971">
      <w:pPr>
        <w:spacing w:after="0" w:line="240" w:lineRule="auto"/>
        <w:rPr>
          <w:rFonts w:ascii="Arial" w:eastAsia="Arial" w:hAnsi="Arial" w:cs="Arial"/>
        </w:rPr>
      </w:pPr>
      <w:proofErr w:type="spellStart"/>
      <w:r>
        <w:rPr>
          <w:rFonts w:ascii="Arial" w:eastAsia="Arial" w:hAnsi="Arial" w:cs="Arial"/>
        </w:rPr>
        <w:t>Wk</w:t>
      </w:r>
      <w:proofErr w:type="spellEnd"/>
      <w:r>
        <w:rPr>
          <w:rFonts w:ascii="Arial" w:eastAsia="Arial" w:hAnsi="Arial" w:cs="Arial"/>
        </w:rPr>
        <w:t xml:space="preserve"> 5 - 7: Water &amp; Ecosystems</w:t>
      </w:r>
    </w:p>
    <w:p w14:paraId="68935835" w14:textId="77777777" w:rsidR="00753C37" w:rsidRDefault="00153971">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Understand water cycle, uses, and sustainability challenges</w:t>
      </w:r>
    </w:p>
    <w:p w14:paraId="77ABCDF4" w14:textId="77777777" w:rsidR="00753C37" w:rsidRDefault="00153971">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Understand virtual/embedded water concept</w:t>
      </w:r>
    </w:p>
    <w:p w14:paraId="15090EA4" w14:textId="77777777" w:rsidR="00753C37" w:rsidRDefault="00153971">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Learn and apply water footprint</w:t>
      </w:r>
    </w:p>
    <w:p w14:paraId="17836CF1" w14:textId="77777777" w:rsidR="00753C37" w:rsidRDefault="00153971">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Understand mechanisms to address water sustainability challenges and difficulty of accounting for environment or equity issues</w:t>
      </w:r>
    </w:p>
    <w:p w14:paraId="27F71858" w14:textId="77777777" w:rsidR="00753C37" w:rsidRDefault="00153971">
      <w:pPr>
        <w:spacing w:after="0" w:line="240" w:lineRule="auto"/>
        <w:rPr>
          <w:rFonts w:ascii="Arial" w:eastAsia="Arial" w:hAnsi="Arial" w:cs="Arial"/>
        </w:rPr>
      </w:pPr>
      <w:proofErr w:type="spellStart"/>
      <w:r>
        <w:rPr>
          <w:rFonts w:ascii="Arial" w:eastAsia="Arial" w:hAnsi="Arial" w:cs="Arial"/>
        </w:rPr>
        <w:t>Wk</w:t>
      </w:r>
      <w:proofErr w:type="spellEnd"/>
      <w:r>
        <w:rPr>
          <w:rFonts w:ascii="Arial" w:eastAsia="Arial" w:hAnsi="Arial" w:cs="Arial"/>
        </w:rPr>
        <w:t xml:space="preserve"> 8 - 10: Food Systems</w:t>
      </w:r>
    </w:p>
    <w:p w14:paraId="4D6DA3B0" w14:textId="77777777" w:rsidR="00753C37" w:rsidRDefault="00153971">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Understand food systems and sustainability challenges</w:t>
      </w:r>
    </w:p>
    <w:p w14:paraId="022D67DD" w14:textId="77777777" w:rsidR="00753C37" w:rsidRDefault="00153971">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Analyze sustainability concepts in organic vs. local food </w:t>
      </w:r>
    </w:p>
    <w:p w14:paraId="22F6435B" w14:textId="77777777" w:rsidR="00753C37" w:rsidRDefault="00153971">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Understand mechanisms to address food system sustainability challenges </w:t>
      </w:r>
    </w:p>
    <w:p w14:paraId="5C82CB22" w14:textId="77777777" w:rsidR="00753C37" w:rsidRDefault="00153971">
      <w:pPr>
        <w:spacing w:after="0" w:line="240" w:lineRule="auto"/>
        <w:rPr>
          <w:rFonts w:ascii="Arial" w:eastAsia="Arial" w:hAnsi="Arial" w:cs="Arial"/>
        </w:rPr>
      </w:pPr>
      <w:proofErr w:type="spellStart"/>
      <w:r>
        <w:rPr>
          <w:rFonts w:ascii="Arial" w:eastAsia="Arial" w:hAnsi="Arial" w:cs="Arial"/>
        </w:rPr>
        <w:t>Wk</w:t>
      </w:r>
      <w:proofErr w:type="spellEnd"/>
      <w:r>
        <w:rPr>
          <w:rFonts w:ascii="Arial" w:eastAsia="Arial" w:hAnsi="Arial" w:cs="Arial"/>
        </w:rPr>
        <w:t xml:space="preserve"> 11-14: Urban Systems</w:t>
      </w:r>
    </w:p>
    <w:p w14:paraId="20B7B65D" w14:textId="77777777" w:rsidR="00753C37" w:rsidRDefault="00153971">
      <w:pPr>
        <w:numPr>
          <w:ilvl w:val="0"/>
          <w:numId w:val="8"/>
        </w:numPr>
        <w:pBdr>
          <w:top w:val="nil"/>
          <w:left w:val="nil"/>
          <w:bottom w:val="nil"/>
          <w:right w:val="nil"/>
          <w:between w:val="nil"/>
        </w:pBdr>
        <w:spacing w:after="0" w:line="240" w:lineRule="auto"/>
        <w:ind w:left="1080"/>
        <w:rPr>
          <w:rFonts w:ascii="Arial" w:eastAsia="Arial" w:hAnsi="Arial" w:cs="Arial"/>
          <w:color w:val="000000"/>
        </w:rPr>
      </w:pPr>
      <w:r>
        <w:rPr>
          <w:rFonts w:ascii="Arial" w:eastAsia="Arial" w:hAnsi="Arial" w:cs="Arial"/>
          <w:color w:val="000000"/>
        </w:rPr>
        <w:t>Describe patterns of land use</w:t>
      </w:r>
    </w:p>
    <w:p w14:paraId="42DBCD8D" w14:textId="77777777" w:rsidR="00753C37" w:rsidRDefault="00153971">
      <w:pPr>
        <w:numPr>
          <w:ilvl w:val="0"/>
          <w:numId w:val="8"/>
        </w:numPr>
        <w:pBdr>
          <w:top w:val="nil"/>
          <w:left w:val="nil"/>
          <w:bottom w:val="nil"/>
          <w:right w:val="nil"/>
          <w:between w:val="nil"/>
        </w:pBdr>
        <w:spacing w:after="0" w:line="240" w:lineRule="auto"/>
        <w:ind w:left="1080"/>
        <w:rPr>
          <w:rFonts w:ascii="Arial" w:eastAsia="Arial" w:hAnsi="Arial" w:cs="Arial"/>
          <w:color w:val="000000"/>
        </w:rPr>
      </w:pPr>
      <w:r>
        <w:rPr>
          <w:rFonts w:ascii="Arial" w:eastAsia="Arial" w:hAnsi="Arial" w:cs="Arial"/>
          <w:color w:val="000000"/>
        </w:rPr>
        <w:t>Identify why development patterns are not sustainable</w:t>
      </w:r>
    </w:p>
    <w:p w14:paraId="056963CE" w14:textId="77777777" w:rsidR="00753C37" w:rsidRDefault="00153971">
      <w:pPr>
        <w:numPr>
          <w:ilvl w:val="0"/>
          <w:numId w:val="8"/>
        </w:numPr>
        <w:pBdr>
          <w:top w:val="nil"/>
          <w:left w:val="nil"/>
          <w:bottom w:val="nil"/>
          <w:right w:val="nil"/>
          <w:between w:val="nil"/>
        </w:pBdr>
        <w:spacing w:after="0" w:line="240" w:lineRule="auto"/>
        <w:ind w:left="1080"/>
        <w:rPr>
          <w:rFonts w:ascii="Arial" w:eastAsia="Arial" w:hAnsi="Arial" w:cs="Arial"/>
          <w:color w:val="000000"/>
        </w:rPr>
      </w:pPr>
      <w:r>
        <w:rPr>
          <w:rFonts w:ascii="Arial" w:eastAsia="Arial" w:hAnsi="Arial" w:cs="Arial"/>
          <w:color w:val="000000"/>
        </w:rPr>
        <w:t>Compare and contrast low impact design elements</w:t>
      </w:r>
    </w:p>
    <w:p w14:paraId="3726978D" w14:textId="77777777" w:rsidR="00753C37" w:rsidRDefault="00153971">
      <w:pPr>
        <w:numPr>
          <w:ilvl w:val="0"/>
          <w:numId w:val="8"/>
        </w:numPr>
        <w:pBdr>
          <w:top w:val="nil"/>
          <w:left w:val="nil"/>
          <w:bottom w:val="nil"/>
          <w:right w:val="nil"/>
          <w:between w:val="nil"/>
        </w:pBdr>
        <w:spacing w:after="0" w:line="240" w:lineRule="auto"/>
        <w:ind w:left="1080"/>
        <w:rPr>
          <w:rFonts w:ascii="Arial" w:eastAsia="Arial" w:hAnsi="Arial" w:cs="Arial"/>
          <w:color w:val="000000"/>
        </w:rPr>
      </w:pPr>
      <w:r>
        <w:rPr>
          <w:rFonts w:ascii="Arial" w:eastAsia="Arial" w:hAnsi="Arial" w:cs="Arial"/>
          <w:color w:val="000000"/>
        </w:rPr>
        <w:t>Examine public policy drivers to promote more sustainable development practices</w:t>
      </w:r>
    </w:p>
    <w:p w14:paraId="5E90BB29" w14:textId="77777777" w:rsidR="00753C37" w:rsidRDefault="00153971">
      <w:pPr>
        <w:spacing w:after="0" w:line="240" w:lineRule="auto"/>
        <w:rPr>
          <w:rFonts w:ascii="Arial" w:eastAsia="Arial" w:hAnsi="Arial" w:cs="Arial"/>
          <w:b/>
        </w:rPr>
      </w:pPr>
      <w:bookmarkStart w:id="10" w:name="bookmark=id.4d34og8" w:colFirst="0" w:colLast="0"/>
      <w:bookmarkEnd w:id="10"/>
      <w:proofErr w:type="spellStart"/>
      <w:r>
        <w:rPr>
          <w:rFonts w:ascii="Arial" w:eastAsia="Arial" w:hAnsi="Arial" w:cs="Arial"/>
        </w:rPr>
        <w:t>Wk</w:t>
      </w:r>
      <w:proofErr w:type="spellEnd"/>
      <w:r>
        <w:rPr>
          <w:rFonts w:ascii="Arial" w:eastAsia="Arial" w:hAnsi="Arial" w:cs="Arial"/>
        </w:rPr>
        <w:t xml:space="preserve"> 15: Wrap-up</w:t>
      </w:r>
    </w:p>
    <w:p w14:paraId="716903E9" w14:textId="77777777" w:rsidR="00753C37" w:rsidRDefault="00153971">
      <w:pPr>
        <w:pBdr>
          <w:top w:val="nil"/>
          <w:left w:val="nil"/>
          <w:bottom w:val="nil"/>
          <w:right w:val="nil"/>
          <w:between w:val="nil"/>
        </w:pBdr>
        <w:spacing w:after="0" w:line="240" w:lineRule="auto"/>
        <w:rPr>
          <w:rFonts w:ascii="Arial" w:eastAsia="Arial" w:hAnsi="Arial" w:cs="Arial"/>
          <w:i/>
          <w:color w:val="000000"/>
        </w:rPr>
      </w:pPr>
      <w:r>
        <w:rPr>
          <w:rFonts w:ascii="Arial" w:eastAsia="Arial" w:hAnsi="Arial" w:cs="Arial"/>
          <w:b/>
          <w:color w:val="000000"/>
        </w:rPr>
        <w:t xml:space="preserve"> </w:t>
      </w:r>
    </w:p>
    <w:p w14:paraId="64C7F0B0" w14:textId="77777777" w:rsidR="00753C37" w:rsidRDefault="00753C37">
      <w:pPr>
        <w:spacing w:after="0" w:line="240" w:lineRule="auto"/>
        <w:rPr>
          <w:rFonts w:ascii="Arial" w:eastAsia="Arial" w:hAnsi="Arial" w:cs="Arial"/>
          <w:i/>
        </w:rPr>
      </w:pPr>
    </w:p>
    <w:p w14:paraId="65697144" w14:textId="77777777" w:rsidR="00753C37" w:rsidRDefault="00753C37">
      <w:pPr>
        <w:spacing w:after="0" w:line="240" w:lineRule="auto"/>
        <w:rPr>
          <w:rFonts w:ascii="Arial" w:eastAsia="Arial" w:hAnsi="Arial" w:cs="Arial"/>
          <w:i/>
        </w:rPr>
        <w:sectPr w:rsidR="00753C37">
          <w:headerReference w:type="default" r:id="rId39"/>
          <w:footerReference w:type="even" r:id="rId40"/>
          <w:footerReference w:type="default" r:id="rId41"/>
          <w:pgSz w:w="12240" w:h="15840"/>
          <w:pgMar w:top="1440" w:right="1080" w:bottom="1440" w:left="1080" w:header="720" w:footer="720" w:gutter="0"/>
          <w:pgNumType w:start="1"/>
          <w:cols w:space="720"/>
        </w:sectPr>
      </w:pPr>
    </w:p>
    <w:tbl>
      <w:tblPr>
        <w:tblStyle w:val="a0"/>
        <w:tblW w:w="14065" w:type="dxa"/>
        <w:tblInd w:w="-630" w:type="dxa"/>
        <w:tblBorders>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
        <w:gridCol w:w="1377"/>
        <w:gridCol w:w="3004"/>
        <w:gridCol w:w="3102"/>
        <w:gridCol w:w="2843"/>
        <w:gridCol w:w="2070"/>
      </w:tblGrid>
      <w:tr w:rsidR="00753C37" w14:paraId="78B418C3" w14:textId="77777777" w:rsidTr="003C77C5">
        <w:trPr>
          <w:trHeight w:val="270"/>
          <w:tblHeader/>
        </w:trPr>
        <w:tc>
          <w:tcPr>
            <w:tcW w:w="14065" w:type="dxa"/>
            <w:gridSpan w:val="6"/>
            <w:tcBorders>
              <w:top w:val="nil"/>
              <w:bottom w:val="single" w:sz="18" w:space="0" w:color="000000"/>
              <w:right w:val="nil"/>
            </w:tcBorders>
            <w:shd w:val="clear" w:color="auto" w:fill="FFFFFF"/>
          </w:tcPr>
          <w:p w14:paraId="2AAAE230" w14:textId="77777777" w:rsidR="00753C37" w:rsidRDefault="00153971">
            <w:pPr>
              <w:spacing w:after="0" w:line="240" w:lineRule="auto"/>
              <w:rPr>
                <w:rFonts w:ascii="Arial" w:eastAsia="Arial" w:hAnsi="Arial" w:cs="Arial"/>
                <w:b/>
                <w:i/>
              </w:rPr>
            </w:pPr>
            <w:r>
              <w:rPr>
                <w:rFonts w:ascii="Arial" w:eastAsia="Arial" w:hAnsi="Arial" w:cs="Arial"/>
                <w:b/>
                <w:i/>
              </w:rPr>
              <w:lastRenderedPageBreak/>
              <w:t>COURSE SCHEDULE</w:t>
            </w:r>
          </w:p>
        </w:tc>
      </w:tr>
      <w:tr w:rsidR="00753C37" w14:paraId="593110E0" w14:textId="77777777" w:rsidTr="003C77C5">
        <w:trPr>
          <w:trHeight w:val="325"/>
          <w:tblHeader/>
        </w:trPr>
        <w:tc>
          <w:tcPr>
            <w:tcW w:w="1669" w:type="dxa"/>
            <w:vMerge w:val="restart"/>
            <w:tcBorders>
              <w:top w:val="single" w:sz="18" w:space="0" w:color="000000"/>
              <w:left w:val="single" w:sz="18" w:space="0" w:color="000000"/>
            </w:tcBorders>
            <w:shd w:val="clear" w:color="auto" w:fill="auto"/>
          </w:tcPr>
          <w:p w14:paraId="3026DC10" w14:textId="77777777" w:rsidR="00753C37" w:rsidRDefault="00153971">
            <w:pPr>
              <w:spacing w:after="0" w:line="240" w:lineRule="auto"/>
              <w:rPr>
                <w:rFonts w:ascii="Arial" w:eastAsia="Arial" w:hAnsi="Arial" w:cs="Arial"/>
                <w:b/>
                <w:i/>
              </w:rPr>
            </w:pPr>
            <w:r>
              <w:rPr>
                <w:rFonts w:ascii="Arial" w:eastAsia="Arial" w:hAnsi="Arial" w:cs="Arial"/>
                <w:b/>
                <w:i/>
              </w:rPr>
              <w:t>Week #</w:t>
            </w:r>
          </w:p>
          <w:p w14:paraId="5DD528F4" w14:textId="77777777" w:rsidR="00753C37" w:rsidRDefault="00153971">
            <w:pPr>
              <w:spacing w:after="0" w:line="240" w:lineRule="auto"/>
              <w:rPr>
                <w:rFonts w:ascii="Arial" w:eastAsia="Arial" w:hAnsi="Arial" w:cs="Arial"/>
                <w:b/>
                <w:i/>
              </w:rPr>
            </w:pPr>
            <w:r>
              <w:rPr>
                <w:rFonts w:ascii="Arial" w:eastAsia="Arial" w:hAnsi="Arial" w:cs="Arial"/>
                <w:b/>
                <w:i/>
              </w:rPr>
              <w:t>Start Date</w:t>
            </w:r>
          </w:p>
        </w:tc>
        <w:tc>
          <w:tcPr>
            <w:tcW w:w="1377" w:type="dxa"/>
            <w:vMerge w:val="restart"/>
            <w:tcBorders>
              <w:top w:val="single" w:sz="18" w:space="0" w:color="000000"/>
            </w:tcBorders>
            <w:shd w:val="clear" w:color="auto" w:fill="auto"/>
          </w:tcPr>
          <w:p w14:paraId="5590FBFF" w14:textId="77777777" w:rsidR="00753C37" w:rsidRDefault="00153971">
            <w:pPr>
              <w:spacing w:after="0" w:line="240" w:lineRule="auto"/>
              <w:rPr>
                <w:rFonts w:ascii="Arial" w:eastAsia="Arial" w:hAnsi="Arial" w:cs="Arial"/>
                <w:b/>
                <w:i/>
              </w:rPr>
            </w:pPr>
            <w:r>
              <w:rPr>
                <w:rFonts w:ascii="Arial" w:eastAsia="Arial" w:hAnsi="Arial" w:cs="Arial"/>
                <w:b/>
                <w:i/>
              </w:rPr>
              <w:t>Textbook Readings</w:t>
            </w:r>
          </w:p>
          <w:p w14:paraId="362039EF" w14:textId="77777777" w:rsidR="00753C37" w:rsidRDefault="00153971">
            <w:pPr>
              <w:spacing w:after="0" w:line="240" w:lineRule="auto"/>
              <w:rPr>
                <w:rFonts w:ascii="Arial" w:eastAsia="Arial" w:hAnsi="Arial" w:cs="Arial"/>
                <w:b/>
                <w:i/>
              </w:rPr>
            </w:pPr>
            <w:r>
              <w:rPr>
                <w:rFonts w:ascii="Arial" w:eastAsia="Arial" w:hAnsi="Arial" w:cs="Arial"/>
                <w:b/>
                <w:i/>
              </w:rPr>
              <w:t>(optional)</w:t>
            </w:r>
          </w:p>
        </w:tc>
        <w:tc>
          <w:tcPr>
            <w:tcW w:w="6106" w:type="dxa"/>
            <w:gridSpan w:val="2"/>
            <w:tcBorders>
              <w:top w:val="single" w:sz="18" w:space="0" w:color="000000"/>
              <w:bottom w:val="nil"/>
            </w:tcBorders>
            <w:shd w:val="clear" w:color="auto" w:fill="auto"/>
          </w:tcPr>
          <w:p w14:paraId="0D5B4691" w14:textId="77777777" w:rsidR="00753C37" w:rsidRPr="00331DA5" w:rsidRDefault="00153971">
            <w:pPr>
              <w:spacing w:after="0" w:line="240" w:lineRule="auto"/>
              <w:jc w:val="center"/>
              <w:rPr>
                <w:rFonts w:ascii="Arial" w:eastAsia="Arial" w:hAnsi="Arial" w:cs="Arial"/>
                <w:b/>
                <w:i/>
              </w:rPr>
            </w:pPr>
            <w:r w:rsidRPr="00331DA5">
              <w:rPr>
                <w:rFonts w:ascii="Arial" w:eastAsia="Arial" w:hAnsi="Arial" w:cs="Arial"/>
                <w:b/>
                <w:i/>
              </w:rPr>
              <w:t>In-Person Lectures – M/W 3:35-4:25pm EST</w:t>
            </w:r>
          </w:p>
          <w:p w14:paraId="01AED9C2" w14:textId="77777777" w:rsidR="00753C37" w:rsidRDefault="00153971">
            <w:pPr>
              <w:spacing w:after="0" w:line="240" w:lineRule="auto"/>
              <w:jc w:val="center"/>
              <w:rPr>
                <w:rFonts w:ascii="Arial" w:eastAsia="Arial" w:hAnsi="Arial" w:cs="Arial"/>
                <w:b/>
                <w:i/>
              </w:rPr>
            </w:pPr>
            <w:r>
              <w:rPr>
                <w:rFonts w:ascii="Arial" w:eastAsia="Arial" w:hAnsi="Arial" w:cs="Arial"/>
              </w:rPr>
              <w:t>ROWE 122</w:t>
            </w:r>
          </w:p>
        </w:tc>
        <w:tc>
          <w:tcPr>
            <w:tcW w:w="2843" w:type="dxa"/>
            <w:vMerge w:val="restart"/>
            <w:tcBorders>
              <w:top w:val="single" w:sz="4" w:space="0" w:color="000000"/>
            </w:tcBorders>
            <w:shd w:val="clear" w:color="auto" w:fill="FFD966"/>
          </w:tcPr>
          <w:p w14:paraId="2BE499FB" w14:textId="77777777" w:rsidR="00753C37" w:rsidRDefault="00153971">
            <w:pPr>
              <w:spacing w:after="0" w:line="240" w:lineRule="auto"/>
              <w:rPr>
                <w:rFonts w:ascii="Arial" w:eastAsia="Arial" w:hAnsi="Arial" w:cs="Arial"/>
                <w:b/>
                <w:i/>
              </w:rPr>
            </w:pPr>
            <w:r w:rsidRPr="00331DA5">
              <w:rPr>
                <w:rFonts w:ascii="Arial" w:eastAsia="Arial" w:hAnsi="Arial" w:cs="Arial"/>
                <w:b/>
                <w:i/>
              </w:rPr>
              <w:t>In-Person</w:t>
            </w:r>
            <w:r>
              <w:rPr>
                <w:rFonts w:ascii="Arial" w:eastAsia="Arial" w:hAnsi="Arial" w:cs="Arial"/>
                <w:b/>
                <w:i/>
              </w:rPr>
              <w:t xml:space="preserve"> Discussion (Th/F/F) </w:t>
            </w:r>
            <w:r>
              <w:rPr>
                <w:rFonts w:ascii="Arial" w:eastAsia="Arial" w:hAnsi="Arial" w:cs="Arial"/>
                <w:i/>
              </w:rPr>
              <w:t>see Student Admin Schedule for room</w:t>
            </w:r>
          </w:p>
        </w:tc>
        <w:tc>
          <w:tcPr>
            <w:tcW w:w="2070" w:type="dxa"/>
            <w:vMerge w:val="restart"/>
            <w:tcBorders>
              <w:top w:val="single" w:sz="4" w:space="0" w:color="000000"/>
              <w:right w:val="single" w:sz="18" w:space="0" w:color="000000"/>
            </w:tcBorders>
            <w:shd w:val="clear" w:color="auto" w:fill="auto"/>
          </w:tcPr>
          <w:p w14:paraId="7BF3F5FE" w14:textId="77777777" w:rsidR="00753C37" w:rsidRDefault="00153971">
            <w:pPr>
              <w:spacing w:after="0" w:line="240" w:lineRule="auto"/>
              <w:rPr>
                <w:rFonts w:ascii="Arial" w:eastAsia="Arial" w:hAnsi="Arial" w:cs="Arial"/>
                <w:b/>
                <w:i/>
              </w:rPr>
            </w:pPr>
            <w:r>
              <w:rPr>
                <w:rFonts w:ascii="Arial" w:eastAsia="Arial" w:hAnsi="Arial" w:cs="Arial"/>
                <w:b/>
                <w:i/>
              </w:rPr>
              <w:t xml:space="preserve">What is Due This Week? </w:t>
            </w:r>
          </w:p>
        </w:tc>
      </w:tr>
      <w:tr w:rsidR="00753C37" w14:paraId="38F29B2F" w14:textId="77777777" w:rsidTr="003C77C5">
        <w:trPr>
          <w:trHeight w:val="325"/>
          <w:tblHeader/>
        </w:trPr>
        <w:tc>
          <w:tcPr>
            <w:tcW w:w="1669" w:type="dxa"/>
            <w:vMerge/>
            <w:tcBorders>
              <w:top w:val="single" w:sz="18" w:space="0" w:color="000000"/>
              <w:left w:val="single" w:sz="18" w:space="0" w:color="000000"/>
            </w:tcBorders>
            <w:shd w:val="clear" w:color="auto" w:fill="auto"/>
          </w:tcPr>
          <w:p w14:paraId="4A61481A" w14:textId="77777777" w:rsidR="00753C37" w:rsidRDefault="00753C37">
            <w:pPr>
              <w:widowControl w:val="0"/>
              <w:pBdr>
                <w:top w:val="nil"/>
                <w:left w:val="nil"/>
                <w:bottom w:val="nil"/>
                <w:right w:val="nil"/>
                <w:between w:val="nil"/>
              </w:pBdr>
              <w:spacing w:after="0"/>
              <w:rPr>
                <w:rFonts w:ascii="Arial" w:eastAsia="Arial" w:hAnsi="Arial" w:cs="Arial"/>
                <w:b/>
                <w:i/>
              </w:rPr>
            </w:pPr>
          </w:p>
        </w:tc>
        <w:tc>
          <w:tcPr>
            <w:tcW w:w="1377" w:type="dxa"/>
            <w:vMerge/>
            <w:tcBorders>
              <w:top w:val="single" w:sz="18" w:space="0" w:color="000000"/>
            </w:tcBorders>
            <w:shd w:val="clear" w:color="auto" w:fill="auto"/>
          </w:tcPr>
          <w:p w14:paraId="1117E869" w14:textId="77777777" w:rsidR="00753C37" w:rsidRDefault="00753C37">
            <w:pPr>
              <w:widowControl w:val="0"/>
              <w:pBdr>
                <w:top w:val="nil"/>
                <w:left w:val="nil"/>
                <w:bottom w:val="nil"/>
                <w:right w:val="nil"/>
                <w:between w:val="nil"/>
              </w:pBdr>
              <w:spacing w:after="0"/>
              <w:rPr>
                <w:rFonts w:ascii="Arial" w:eastAsia="Arial" w:hAnsi="Arial" w:cs="Arial"/>
                <w:b/>
                <w:i/>
              </w:rPr>
            </w:pPr>
          </w:p>
        </w:tc>
        <w:tc>
          <w:tcPr>
            <w:tcW w:w="3004" w:type="dxa"/>
            <w:tcBorders>
              <w:top w:val="nil"/>
              <w:bottom w:val="single" w:sz="4" w:space="0" w:color="000000"/>
              <w:right w:val="nil"/>
            </w:tcBorders>
            <w:shd w:val="clear" w:color="auto" w:fill="auto"/>
            <w:vAlign w:val="center"/>
          </w:tcPr>
          <w:p w14:paraId="5D3BCB40" w14:textId="77777777" w:rsidR="00753C37" w:rsidRDefault="00153971">
            <w:pPr>
              <w:spacing w:after="0" w:line="240" w:lineRule="auto"/>
              <w:jc w:val="center"/>
              <w:rPr>
                <w:rFonts w:ascii="Arial" w:eastAsia="Arial" w:hAnsi="Arial" w:cs="Arial"/>
                <w:b/>
                <w:i/>
              </w:rPr>
            </w:pPr>
            <w:r>
              <w:rPr>
                <w:rFonts w:ascii="Arial" w:eastAsia="Arial" w:hAnsi="Arial" w:cs="Arial"/>
                <w:b/>
                <w:i/>
              </w:rPr>
              <w:t>Monday</w:t>
            </w:r>
          </w:p>
        </w:tc>
        <w:tc>
          <w:tcPr>
            <w:tcW w:w="3102" w:type="dxa"/>
            <w:tcBorders>
              <w:top w:val="nil"/>
              <w:left w:val="nil"/>
              <w:bottom w:val="single" w:sz="4" w:space="0" w:color="000000"/>
            </w:tcBorders>
            <w:shd w:val="clear" w:color="auto" w:fill="auto"/>
            <w:vAlign w:val="center"/>
          </w:tcPr>
          <w:p w14:paraId="59F13E8D" w14:textId="77777777" w:rsidR="00753C37" w:rsidRDefault="00153971">
            <w:pPr>
              <w:spacing w:after="0" w:line="240" w:lineRule="auto"/>
              <w:jc w:val="center"/>
              <w:rPr>
                <w:rFonts w:ascii="Arial" w:eastAsia="Arial" w:hAnsi="Arial" w:cs="Arial"/>
                <w:b/>
                <w:i/>
              </w:rPr>
            </w:pPr>
            <w:r>
              <w:rPr>
                <w:rFonts w:ascii="Arial" w:eastAsia="Arial" w:hAnsi="Arial" w:cs="Arial"/>
                <w:b/>
                <w:i/>
              </w:rPr>
              <w:t>Wednesday</w:t>
            </w:r>
          </w:p>
        </w:tc>
        <w:tc>
          <w:tcPr>
            <w:tcW w:w="2843" w:type="dxa"/>
            <w:vMerge/>
            <w:tcBorders>
              <w:top w:val="single" w:sz="4" w:space="0" w:color="000000"/>
            </w:tcBorders>
            <w:shd w:val="clear" w:color="auto" w:fill="FFD966"/>
          </w:tcPr>
          <w:p w14:paraId="16F97B12" w14:textId="77777777" w:rsidR="00753C37" w:rsidRDefault="00753C37">
            <w:pPr>
              <w:widowControl w:val="0"/>
              <w:pBdr>
                <w:top w:val="nil"/>
                <w:left w:val="nil"/>
                <w:bottom w:val="nil"/>
                <w:right w:val="nil"/>
                <w:between w:val="nil"/>
              </w:pBdr>
              <w:spacing w:after="0"/>
              <w:rPr>
                <w:rFonts w:ascii="Arial" w:eastAsia="Arial" w:hAnsi="Arial" w:cs="Arial"/>
                <w:b/>
                <w:i/>
              </w:rPr>
            </w:pPr>
          </w:p>
        </w:tc>
        <w:tc>
          <w:tcPr>
            <w:tcW w:w="2070" w:type="dxa"/>
            <w:vMerge/>
            <w:tcBorders>
              <w:top w:val="single" w:sz="4" w:space="0" w:color="000000"/>
              <w:right w:val="single" w:sz="18" w:space="0" w:color="000000"/>
            </w:tcBorders>
            <w:shd w:val="clear" w:color="auto" w:fill="auto"/>
          </w:tcPr>
          <w:p w14:paraId="7BF31ED4" w14:textId="77777777" w:rsidR="00753C37" w:rsidRDefault="00753C37">
            <w:pPr>
              <w:widowControl w:val="0"/>
              <w:pBdr>
                <w:top w:val="nil"/>
                <w:left w:val="nil"/>
                <w:bottom w:val="nil"/>
                <w:right w:val="nil"/>
                <w:between w:val="nil"/>
              </w:pBdr>
              <w:spacing w:after="0"/>
              <w:rPr>
                <w:rFonts w:ascii="Arial" w:eastAsia="Arial" w:hAnsi="Arial" w:cs="Arial"/>
                <w:b/>
                <w:i/>
              </w:rPr>
            </w:pPr>
          </w:p>
        </w:tc>
      </w:tr>
      <w:tr w:rsidR="00753C37" w14:paraId="5CB3AF1C" w14:textId="77777777" w:rsidTr="003C77C5">
        <w:trPr>
          <w:trHeight w:val="451"/>
          <w:tblHeader/>
        </w:trPr>
        <w:tc>
          <w:tcPr>
            <w:tcW w:w="14065" w:type="dxa"/>
            <w:gridSpan w:val="6"/>
            <w:tcBorders>
              <w:top w:val="single" w:sz="4" w:space="0" w:color="000000"/>
              <w:left w:val="single" w:sz="18" w:space="0" w:color="000000"/>
              <w:right w:val="single" w:sz="18" w:space="0" w:color="000000"/>
            </w:tcBorders>
            <w:shd w:val="clear" w:color="auto" w:fill="FFF2CC"/>
          </w:tcPr>
          <w:p w14:paraId="4E3830C4" w14:textId="77777777" w:rsidR="00753C37" w:rsidRDefault="00153971">
            <w:pPr>
              <w:spacing w:before="100" w:after="0" w:line="240" w:lineRule="auto"/>
              <w:ind w:left="720"/>
              <w:rPr>
                <w:rFonts w:ascii="Arial" w:eastAsia="Arial" w:hAnsi="Arial" w:cs="Arial"/>
                <w:b/>
                <w:i/>
              </w:rPr>
            </w:pPr>
            <w:r>
              <w:rPr>
                <w:rFonts w:ascii="Arial" w:eastAsia="Arial" w:hAnsi="Arial" w:cs="Arial"/>
                <w:b/>
                <w:i/>
              </w:rPr>
              <w:t xml:space="preserve">Overview – What is Sustainability?  </w:t>
            </w:r>
          </w:p>
        </w:tc>
      </w:tr>
      <w:tr w:rsidR="00753C37" w14:paraId="340ADCD9" w14:textId="77777777" w:rsidTr="003C77C5">
        <w:trPr>
          <w:trHeight w:val="661"/>
          <w:tblHeader/>
        </w:trPr>
        <w:tc>
          <w:tcPr>
            <w:tcW w:w="1669" w:type="dxa"/>
            <w:tcBorders>
              <w:left w:val="single" w:sz="18" w:space="0" w:color="000000"/>
              <w:bottom w:val="single" w:sz="4" w:space="0" w:color="000000"/>
              <w:right w:val="single" w:sz="4" w:space="0" w:color="000000"/>
            </w:tcBorders>
            <w:shd w:val="clear" w:color="auto" w:fill="auto"/>
          </w:tcPr>
          <w:p w14:paraId="7451B231" w14:textId="77777777" w:rsidR="00753C37" w:rsidRDefault="00153971">
            <w:pPr>
              <w:spacing w:before="100" w:after="0" w:line="240" w:lineRule="auto"/>
              <w:rPr>
                <w:rFonts w:ascii="Arial" w:eastAsia="Arial" w:hAnsi="Arial" w:cs="Arial"/>
                <w:b/>
                <w:i/>
              </w:rPr>
            </w:pPr>
            <w:r>
              <w:rPr>
                <w:rFonts w:ascii="Arial" w:eastAsia="Arial" w:hAnsi="Arial" w:cs="Arial"/>
                <w:b/>
                <w:i/>
              </w:rPr>
              <w:t>Week 1</w:t>
            </w:r>
          </w:p>
          <w:p w14:paraId="7D2DE6A7" w14:textId="77777777" w:rsidR="00753C37" w:rsidRDefault="00153971">
            <w:pPr>
              <w:spacing w:after="0" w:line="240" w:lineRule="auto"/>
              <w:rPr>
                <w:rFonts w:ascii="Arial" w:eastAsia="Arial" w:hAnsi="Arial" w:cs="Arial"/>
                <w:b/>
                <w:i/>
              </w:rPr>
            </w:pPr>
            <w:r>
              <w:rPr>
                <w:rFonts w:ascii="Arial" w:eastAsia="Arial" w:hAnsi="Arial" w:cs="Arial"/>
                <w:i/>
              </w:rPr>
              <w:t>Jan. 17</w:t>
            </w:r>
          </w:p>
        </w:tc>
        <w:tc>
          <w:tcPr>
            <w:tcW w:w="1377" w:type="dxa"/>
            <w:tcBorders>
              <w:top w:val="single" w:sz="4" w:space="0" w:color="000000"/>
              <w:left w:val="single" w:sz="4" w:space="0" w:color="000000"/>
              <w:bottom w:val="single" w:sz="4" w:space="0" w:color="000000"/>
            </w:tcBorders>
            <w:shd w:val="clear" w:color="auto" w:fill="auto"/>
          </w:tcPr>
          <w:p w14:paraId="64F68163" w14:textId="77777777" w:rsidR="00753C37" w:rsidRDefault="00153971">
            <w:pPr>
              <w:spacing w:before="100" w:after="0" w:line="240" w:lineRule="auto"/>
              <w:rPr>
                <w:rFonts w:ascii="Arial" w:eastAsia="Arial" w:hAnsi="Arial" w:cs="Arial"/>
                <w:i/>
              </w:rPr>
            </w:pPr>
            <w:r>
              <w:rPr>
                <w:rFonts w:ascii="Arial" w:eastAsia="Arial" w:hAnsi="Arial" w:cs="Arial"/>
                <w:i/>
              </w:rPr>
              <w:t>N/A</w:t>
            </w:r>
          </w:p>
        </w:tc>
        <w:tc>
          <w:tcPr>
            <w:tcW w:w="3004" w:type="dxa"/>
            <w:tcBorders>
              <w:bottom w:val="single" w:sz="4" w:space="0" w:color="000000"/>
            </w:tcBorders>
            <w:shd w:val="clear" w:color="auto" w:fill="auto"/>
          </w:tcPr>
          <w:p w14:paraId="5FCEA262" w14:textId="77777777" w:rsidR="00753C37" w:rsidRDefault="00153971">
            <w:pPr>
              <w:spacing w:before="100" w:after="0" w:line="240" w:lineRule="auto"/>
              <w:rPr>
                <w:rFonts w:ascii="Arial" w:eastAsia="Arial" w:hAnsi="Arial" w:cs="Arial"/>
                <w:i/>
              </w:rPr>
            </w:pPr>
            <w:r>
              <w:rPr>
                <w:rFonts w:ascii="Arial" w:eastAsia="Arial" w:hAnsi="Arial" w:cs="Arial"/>
                <w:i/>
              </w:rPr>
              <w:t>Martin Luther King Holiday</w:t>
            </w:r>
          </w:p>
          <w:p w14:paraId="15386744" w14:textId="13FB7811" w:rsidR="00753C37" w:rsidRDefault="00153971">
            <w:pPr>
              <w:spacing w:after="0" w:line="240" w:lineRule="auto"/>
              <w:rPr>
                <w:rFonts w:ascii="Arial" w:eastAsia="Arial" w:hAnsi="Arial" w:cs="Arial"/>
                <w:i/>
              </w:rPr>
            </w:pPr>
            <w:r>
              <w:rPr>
                <w:rFonts w:ascii="Arial" w:eastAsia="Arial" w:hAnsi="Arial" w:cs="Arial"/>
                <w:b/>
                <w:i/>
              </w:rPr>
              <w:t>No Lecture</w:t>
            </w:r>
          </w:p>
        </w:tc>
        <w:tc>
          <w:tcPr>
            <w:tcW w:w="3102" w:type="dxa"/>
            <w:tcBorders>
              <w:bottom w:val="single" w:sz="4" w:space="0" w:color="000000"/>
            </w:tcBorders>
            <w:shd w:val="clear" w:color="auto" w:fill="auto"/>
          </w:tcPr>
          <w:p w14:paraId="2FDE5121" w14:textId="77777777" w:rsidR="00753C37" w:rsidRDefault="00153971">
            <w:pPr>
              <w:spacing w:before="100" w:after="0" w:line="240" w:lineRule="auto"/>
              <w:rPr>
                <w:rFonts w:ascii="Arial" w:eastAsia="Arial" w:hAnsi="Arial" w:cs="Arial"/>
              </w:rPr>
            </w:pPr>
            <w:r>
              <w:rPr>
                <w:rFonts w:ascii="Arial" w:eastAsia="Arial" w:hAnsi="Arial" w:cs="Arial"/>
              </w:rPr>
              <w:t>Course overview &amp; intro to sustainability</w:t>
            </w:r>
          </w:p>
        </w:tc>
        <w:tc>
          <w:tcPr>
            <w:tcW w:w="2843" w:type="dxa"/>
            <w:tcBorders>
              <w:bottom w:val="single" w:sz="4" w:space="0" w:color="000000"/>
            </w:tcBorders>
            <w:shd w:val="clear" w:color="auto" w:fill="auto"/>
          </w:tcPr>
          <w:p w14:paraId="7EDB2604" w14:textId="217155F6" w:rsidR="00753C37" w:rsidRDefault="00153971">
            <w:pPr>
              <w:spacing w:before="100" w:after="0" w:line="240" w:lineRule="auto"/>
              <w:rPr>
                <w:rFonts w:ascii="Arial" w:eastAsia="Arial" w:hAnsi="Arial" w:cs="Arial"/>
              </w:rPr>
            </w:pPr>
            <w:r>
              <w:rPr>
                <w:rFonts w:ascii="Arial" w:eastAsia="Arial" w:hAnsi="Arial" w:cs="Arial"/>
                <w:b/>
              </w:rPr>
              <w:t xml:space="preserve">Discussion #1: Motivation </w:t>
            </w:r>
          </w:p>
        </w:tc>
        <w:tc>
          <w:tcPr>
            <w:tcW w:w="2070" w:type="dxa"/>
            <w:tcBorders>
              <w:bottom w:val="single" w:sz="4" w:space="0" w:color="000000"/>
              <w:right w:val="single" w:sz="18" w:space="0" w:color="000000"/>
            </w:tcBorders>
          </w:tcPr>
          <w:p w14:paraId="384E6F26" w14:textId="4C5ED55F" w:rsidR="00753C37" w:rsidRDefault="00153971">
            <w:pPr>
              <w:spacing w:after="0" w:line="240" w:lineRule="auto"/>
              <w:rPr>
                <w:rFonts w:ascii="Arial" w:eastAsia="Arial" w:hAnsi="Arial" w:cs="Arial"/>
                <w:b/>
                <w:i/>
              </w:rPr>
            </w:pPr>
            <w:r>
              <w:rPr>
                <w:rFonts w:ascii="Arial" w:eastAsia="Arial" w:hAnsi="Arial" w:cs="Arial"/>
                <w:b/>
                <w:i/>
                <w:color w:val="0070C0"/>
              </w:rPr>
              <w:t xml:space="preserve">Discussion #1 </w:t>
            </w:r>
            <w:r>
              <w:rPr>
                <w:rFonts w:ascii="Arial" w:eastAsia="Arial" w:hAnsi="Arial" w:cs="Arial"/>
                <w:b/>
              </w:rPr>
              <w:t>DUE: Sun., Jan. 2</w:t>
            </w:r>
            <w:r w:rsidR="00175524">
              <w:rPr>
                <w:rFonts w:ascii="Arial" w:eastAsia="Arial" w:hAnsi="Arial" w:cs="Arial"/>
                <w:b/>
              </w:rPr>
              <w:t>2</w:t>
            </w:r>
          </w:p>
        </w:tc>
      </w:tr>
      <w:tr w:rsidR="00753C37" w14:paraId="383E400D" w14:textId="77777777" w:rsidTr="003C77C5">
        <w:trPr>
          <w:trHeight w:val="433"/>
          <w:tblHeader/>
        </w:trPr>
        <w:tc>
          <w:tcPr>
            <w:tcW w:w="14065" w:type="dxa"/>
            <w:gridSpan w:val="6"/>
            <w:tcBorders>
              <w:top w:val="single" w:sz="4" w:space="0" w:color="000000"/>
              <w:left w:val="single" w:sz="18" w:space="0" w:color="000000"/>
              <w:right w:val="single" w:sz="18" w:space="0" w:color="000000"/>
            </w:tcBorders>
            <w:shd w:val="clear" w:color="auto" w:fill="FFF2CC"/>
          </w:tcPr>
          <w:p w14:paraId="1FC734B8" w14:textId="77777777" w:rsidR="00753C37" w:rsidRDefault="00153971">
            <w:pPr>
              <w:spacing w:before="100" w:after="0" w:line="240" w:lineRule="auto"/>
              <w:ind w:left="720"/>
              <w:rPr>
                <w:rFonts w:ascii="Arial" w:eastAsia="Arial" w:hAnsi="Arial" w:cs="Arial"/>
                <w:b/>
              </w:rPr>
            </w:pPr>
            <w:r>
              <w:rPr>
                <w:rFonts w:ascii="Arial" w:eastAsia="Arial" w:hAnsi="Arial" w:cs="Arial"/>
                <w:b/>
              </w:rPr>
              <w:t>Energy &amp; the Changing Climate</w:t>
            </w:r>
          </w:p>
        </w:tc>
      </w:tr>
      <w:tr w:rsidR="00753C37" w14:paraId="22E4B26F" w14:textId="77777777" w:rsidTr="003C77C5">
        <w:trPr>
          <w:trHeight w:val="1080"/>
          <w:tblHeader/>
        </w:trPr>
        <w:tc>
          <w:tcPr>
            <w:tcW w:w="1669" w:type="dxa"/>
            <w:tcBorders>
              <w:left w:val="single" w:sz="18" w:space="0" w:color="000000"/>
            </w:tcBorders>
            <w:shd w:val="clear" w:color="auto" w:fill="auto"/>
          </w:tcPr>
          <w:p w14:paraId="472BF7F5" w14:textId="77777777" w:rsidR="00753C37" w:rsidRDefault="00153971">
            <w:pPr>
              <w:spacing w:after="0" w:line="240" w:lineRule="auto"/>
              <w:rPr>
                <w:rFonts w:ascii="Arial" w:eastAsia="Arial" w:hAnsi="Arial" w:cs="Arial"/>
                <w:b/>
              </w:rPr>
            </w:pPr>
            <w:r>
              <w:rPr>
                <w:rFonts w:ascii="Arial" w:eastAsia="Arial" w:hAnsi="Arial" w:cs="Arial"/>
                <w:b/>
              </w:rPr>
              <w:t xml:space="preserve">Week 2 </w:t>
            </w:r>
            <w:r>
              <w:rPr>
                <w:rFonts w:ascii="Arial" w:eastAsia="Arial" w:hAnsi="Arial" w:cs="Arial"/>
              </w:rPr>
              <w:t xml:space="preserve">Jan. 23 </w:t>
            </w:r>
          </w:p>
        </w:tc>
        <w:tc>
          <w:tcPr>
            <w:tcW w:w="1377" w:type="dxa"/>
            <w:vMerge w:val="restart"/>
            <w:shd w:val="clear" w:color="auto" w:fill="auto"/>
            <w:vAlign w:val="center"/>
          </w:tcPr>
          <w:p w14:paraId="7CD4458C" w14:textId="77777777" w:rsidR="00753C37" w:rsidRDefault="00153971">
            <w:pPr>
              <w:spacing w:after="0" w:line="240" w:lineRule="auto"/>
              <w:rPr>
                <w:rFonts w:ascii="Arial" w:eastAsia="Arial" w:hAnsi="Arial" w:cs="Arial"/>
              </w:rPr>
            </w:pPr>
            <w:r>
              <w:rPr>
                <w:rFonts w:ascii="Arial" w:eastAsia="Arial" w:hAnsi="Arial" w:cs="Arial"/>
              </w:rPr>
              <w:t>Ch. 1</w:t>
            </w:r>
          </w:p>
          <w:p w14:paraId="767CFA00" w14:textId="77777777" w:rsidR="00753C37" w:rsidRDefault="00153971">
            <w:pPr>
              <w:spacing w:after="0" w:line="240" w:lineRule="auto"/>
              <w:rPr>
                <w:rFonts w:ascii="Arial" w:eastAsia="Arial" w:hAnsi="Arial" w:cs="Arial"/>
              </w:rPr>
            </w:pPr>
            <w:r>
              <w:rPr>
                <w:rFonts w:ascii="Arial" w:eastAsia="Arial" w:hAnsi="Arial" w:cs="Arial"/>
              </w:rPr>
              <w:t>Ch. 3, pgs. 50-63, 76-88, 98-115</w:t>
            </w:r>
          </w:p>
          <w:p w14:paraId="338FD2CE" w14:textId="77777777" w:rsidR="00753C37" w:rsidRDefault="00753C37">
            <w:pPr>
              <w:spacing w:after="0" w:line="240" w:lineRule="auto"/>
              <w:rPr>
                <w:rFonts w:ascii="Arial" w:eastAsia="Arial" w:hAnsi="Arial" w:cs="Arial"/>
              </w:rPr>
            </w:pPr>
          </w:p>
          <w:p w14:paraId="2F96E59B" w14:textId="77777777" w:rsidR="00753C37" w:rsidRDefault="00153971">
            <w:pPr>
              <w:spacing w:after="0" w:line="240" w:lineRule="auto"/>
              <w:rPr>
                <w:rFonts w:ascii="Arial" w:eastAsia="Arial" w:hAnsi="Arial" w:cs="Arial"/>
                <w:b/>
              </w:rPr>
            </w:pPr>
            <w:r>
              <w:rPr>
                <w:rFonts w:ascii="Arial" w:eastAsia="Arial" w:hAnsi="Arial" w:cs="Arial"/>
              </w:rPr>
              <w:t xml:space="preserve">Ch. 8, </w:t>
            </w:r>
            <w:proofErr w:type="spellStart"/>
            <w:r>
              <w:rPr>
                <w:rFonts w:ascii="Arial" w:eastAsia="Arial" w:hAnsi="Arial" w:cs="Arial"/>
              </w:rPr>
              <w:t>pgs</w:t>
            </w:r>
            <w:proofErr w:type="spellEnd"/>
            <w:r>
              <w:rPr>
                <w:rFonts w:ascii="Arial" w:eastAsia="Arial" w:hAnsi="Arial" w:cs="Arial"/>
              </w:rPr>
              <w:t xml:space="preserve"> 303-308, 337-351, 384-399</w:t>
            </w:r>
          </w:p>
        </w:tc>
        <w:tc>
          <w:tcPr>
            <w:tcW w:w="3004" w:type="dxa"/>
            <w:shd w:val="clear" w:color="auto" w:fill="auto"/>
          </w:tcPr>
          <w:p w14:paraId="4AF32AB3" w14:textId="77777777" w:rsidR="00753C37" w:rsidRDefault="00153971">
            <w:pPr>
              <w:spacing w:after="0" w:line="240" w:lineRule="auto"/>
              <w:rPr>
                <w:rFonts w:ascii="Arial" w:eastAsia="Arial" w:hAnsi="Arial" w:cs="Arial"/>
              </w:rPr>
            </w:pPr>
            <w:r>
              <w:rPr>
                <w:rFonts w:ascii="Arial" w:eastAsia="Arial" w:hAnsi="Arial" w:cs="Arial"/>
              </w:rPr>
              <w:t>Broad overview &amp; history of energy system; challenge of scale</w:t>
            </w:r>
          </w:p>
        </w:tc>
        <w:tc>
          <w:tcPr>
            <w:tcW w:w="3102" w:type="dxa"/>
            <w:shd w:val="clear" w:color="auto" w:fill="auto"/>
          </w:tcPr>
          <w:p w14:paraId="6DB9E220" w14:textId="77777777" w:rsidR="00753C37" w:rsidRDefault="00153971">
            <w:pPr>
              <w:spacing w:after="0" w:line="240" w:lineRule="auto"/>
              <w:rPr>
                <w:rFonts w:ascii="Arial" w:eastAsia="Arial" w:hAnsi="Arial" w:cs="Arial"/>
              </w:rPr>
            </w:pPr>
            <w:r>
              <w:rPr>
                <w:rFonts w:ascii="Arial" w:eastAsia="Arial" w:hAnsi="Arial" w:cs="Arial"/>
              </w:rPr>
              <w:t>Energy – climate connection; Overview of climate system &amp; GHGs</w:t>
            </w:r>
          </w:p>
          <w:p w14:paraId="0F24E24F" w14:textId="77777777" w:rsidR="00753C37" w:rsidRDefault="00153971">
            <w:pPr>
              <w:spacing w:after="0" w:line="240" w:lineRule="auto"/>
              <w:rPr>
                <w:rFonts w:ascii="Arial" w:eastAsia="Arial" w:hAnsi="Arial" w:cs="Arial"/>
                <w:b/>
              </w:rPr>
            </w:pPr>
            <w:r>
              <w:rPr>
                <w:rFonts w:ascii="Arial" w:eastAsia="Arial" w:hAnsi="Arial" w:cs="Arial"/>
                <w:b/>
                <w:color w:val="7030A0"/>
              </w:rPr>
              <w:t xml:space="preserve">HW #1: C-ROADS </w:t>
            </w:r>
            <w:r>
              <w:rPr>
                <w:rFonts w:ascii="Arial" w:eastAsia="Arial" w:hAnsi="Arial" w:cs="Arial"/>
              </w:rPr>
              <w:t>intro</w:t>
            </w:r>
          </w:p>
        </w:tc>
        <w:tc>
          <w:tcPr>
            <w:tcW w:w="2843" w:type="dxa"/>
            <w:shd w:val="clear" w:color="auto" w:fill="auto"/>
          </w:tcPr>
          <w:p w14:paraId="150AADC5" w14:textId="77777777" w:rsidR="00753C37" w:rsidRDefault="00153971">
            <w:pPr>
              <w:spacing w:after="0" w:line="240" w:lineRule="auto"/>
              <w:rPr>
                <w:rFonts w:ascii="Arial" w:eastAsia="Arial" w:hAnsi="Arial" w:cs="Arial"/>
              </w:rPr>
            </w:pPr>
            <w:r>
              <w:rPr>
                <w:rFonts w:ascii="Arial" w:eastAsia="Arial" w:hAnsi="Arial" w:cs="Arial"/>
                <w:b/>
              </w:rPr>
              <w:t xml:space="preserve">Discussion #2: Reading for HW#1. </w:t>
            </w:r>
            <w:r>
              <w:rPr>
                <w:rFonts w:ascii="Arial" w:eastAsia="Arial" w:hAnsi="Arial" w:cs="Arial"/>
              </w:rPr>
              <w:t>Read Background Materials and Strategies</w:t>
            </w:r>
          </w:p>
          <w:p w14:paraId="55B91377" w14:textId="77777777" w:rsidR="00753C37" w:rsidRDefault="00753C37">
            <w:pPr>
              <w:spacing w:after="0" w:line="240" w:lineRule="auto"/>
              <w:rPr>
                <w:rFonts w:ascii="Arial" w:eastAsia="Arial" w:hAnsi="Arial" w:cs="Arial"/>
                <w:i/>
                <w:highlight w:val="yellow"/>
              </w:rPr>
            </w:pPr>
          </w:p>
        </w:tc>
        <w:tc>
          <w:tcPr>
            <w:tcW w:w="2070" w:type="dxa"/>
            <w:tcBorders>
              <w:right w:val="single" w:sz="18" w:space="0" w:color="000000"/>
            </w:tcBorders>
          </w:tcPr>
          <w:p w14:paraId="382C9F36" w14:textId="5C535BBB" w:rsidR="00753C37" w:rsidRDefault="00153971">
            <w:pPr>
              <w:spacing w:after="0" w:line="240" w:lineRule="auto"/>
              <w:rPr>
                <w:rFonts w:ascii="Arial" w:eastAsia="Arial" w:hAnsi="Arial" w:cs="Arial"/>
                <w:b/>
              </w:rPr>
            </w:pPr>
            <w:r>
              <w:rPr>
                <w:rFonts w:ascii="Arial" w:eastAsia="Arial" w:hAnsi="Arial" w:cs="Arial"/>
                <w:b/>
                <w:i/>
                <w:color w:val="0070C0"/>
              </w:rPr>
              <w:t xml:space="preserve">Discussion #2 </w:t>
            </w:r>
            <w:r>
              <w:rPr>
                <w:rFonts w:ascii="Arial" w:eastAsia="Arial" w:hAnsi="Arial" w:cs="Arial"/>
                <w:b/>
              </w:rPr>
              <w:t>DUE: Mon., Jan. 3</w:t>
            </w:r>
            <w:r w:rsidR="00175524">
              <w:rPr>
                <w:rFonts w:ascii="Arial" w:eastAsia="Arial" w:hAnsi="Arial" w:cs="Arial"/>
                <w:b/>
              </w:rPr>
              <w:t>0</w:t>
            </w:r>
          </w:p>
        </w:tc>
      </w:tr>
      <w:tr w:rsidR="00753C37" w14:paraId="2E03BD77" w14:textId="77777777" w:rsidTr="003C77C5">
        <w:trPr>
          <w:trHeight w:val="881"/>
          <w:tblHeader/>
        </w:trPr>
        <w:tc>
          <w:tcPr>
            <w:tcW w:w="1669" w:type="dxa"/>
            <w:tcBorders>
              <w:left w:val="single" w:sz="18" w:space="0" w:color="000000"/>
            </w:tcBorders>
            <w:shd w:val="clear" w:color="auto" w:fill="auto"/>
          </w:tcPr>
          <w:p w14:paraId="3A9E21AB" w14:textId="77777777" w:rsidR="00753C37" w:rsidRDefault="00153971">
            <w:pPr>
              <w:spacing w:after="0" w:line="240" w:lineRule="auto"/>
              <w:rPr>
                <w:rFonts w:ascii="Arial" w:eastAsia="Arial" w:hAnsi="Arial" w:cs="Arial"/>
                <w:b/>
              </w:rPr>
            </w:pPr>
            <w:r>
              <w:rPr>
                <w:rFonts w:ascii="Arial" w:eastAsia="Arial" w:hAnsi="Arial" w:cs="Arial"/>
                <w:b/>
              </w:rPr>
              <w:t xml:space="preserve">Week 3 </w:t>
            </w:r>
            <w:r>
              <w:rPr>
                <w:rFonts w:ascii="Arial" w:eastAsia="Arial" w:hAnsi="Arial" w:cs="Arial"/>
              </w:rPr>
              <w:t>Jan. 30</w:t>
            </w:r>
          </w:p>
        </w:tc>
        <w:tc>
          <w:tcPr>
            <w:tcW w:w="1377" w:type="dxa"/>
            <w:vMerge/>
            <w:shd w:val="clear" w:color="auto" w:fill="auto"/>
            <w:vAlign w:val="center"/>
          </w:tcPr>
          <w:p w14:paraId="5F7E72B0" w14:textId="77777777" w:rsidR="00753C37" w:rsidRDefault="00753C37">
            <w:pPr>
              <w:widowControl w:val="0"/>
              <w:pBdr>
                <w:top w:val="nil"/>
                <w:left w:val="nil"/>
                <w:bottom w:val="nil"/>
                <w:right w:val="nil"/>
                <w:between w:val="nil"/>
              </w:pBdr>
              <w:spacing w:after="0"/>
              <w:rPr>
                <w:rFonts w:ascii="Arial" w:eastAsia="Arial" w:hAnsi="Arial" w:cs="Arial"/>
                <w:b/>
              </w:rPr>
            </w:pPr>
          </w:p>
        </w:tc>
        <w:tc>
          <w:tcPr>
            <w:tcW w:w="3004" w:type="dxa"/>
            <w:shd w:val="clear" w:color="auto" w:fill="auto"/>
          </w:tcPr>
          <w:p w14:paraId="1102B46A" w14:textId="77777777" w:rsidR="00753C37" w:rsidRDefault="00153971">
            <w:pPr>
              <w:spacing w:after="0" w:line="240" w:lineRule="auto"/>
              <w:rPr>
                <w:rFonts w:ascii="Arial" w:eastAsia="Arial" w:hAnsi="Arial" w:cs="Arial"/>
              </w:rPr>
            </w:pPr>
            <w:r>
              <w:rPr>
                <w:rFonts w:ascii="Arial" w:eastAsia="Arial" w:hAnsi="Arial" w:cs="Arial"/>
              </w:rPr>
              <w:t>A changing climate – future projections and mitigation</w:t>
            </w:r>
          </w:p>
        </w:tc>
        <w:tc>
          <w:tcPr>
            <w:tcW w:w="3102" w:type="dxa"/>
            <w:shd w:val="clear" w:color="auto" w:fill="auto"/>
          </w:tcPr>
          <w:p w14:paraId="2FCFFE41" w14:textId="77777777" w:rsidR="00753C37" w:rsidRDefault="00153971">
            <w:pPr>
              <w:spacing w:after="0" w:line="240" w:lineRule="auto"/>
              <w:rPr>
                <w:rFonts w:ascii="Arial" w:eastAsia="Arial" w:hAnsi="Arial" w:cs="Arial"/>
                <w:b/>
                <w:color w:val="0070C0"/>
              </w:rPr>
            </w:pPr>
            <w:r>
              <w:rPr>
                <w:rFonts w:ascii="Arial" w:eastAsia="Arial" w:hAnsi="Arial" w:cs="Arial"/>
              </w:rPr>
              <w:t xml:space="preserve">A changing climate – future projections and mitigation </w:t>
            </w:r>
          </w:p>
        </w:tc>
        <w:tc>
          <w:tcPr>
            <w:tcW w:w="2843" w:type="dxa"/>
            <w:shd w:val="clear" w:color="auto" w:fill="auto"/>
          </w:tcPr>
          <w:p w14:paraId="5959E2D9" w14:textId="77777777" w:rsidR="00753C37" w:rsidRDefault="00153971">
            <w:pPr>
              <w:spacing w:after="0" w:line="240" w:lineRule="auto"/>
              <w:rPr>
                <w:rFonts w:ascii="Arial" w:eastAsia="Arial" w:hAnsi="Arial" w:cs="Arial"/>
              </w:rPr>
            </w:pPr>
            <w:r>
              <w:rPr>
                <w:rFonts w:ascii="Arial" w:eastAsia="Arial" w:hAnsi="Arial" w:cs="Arial"/>
              </w:rPr>
              <w:t xml:space="preserve">Watch Footprint Video </w:t>
            </w:r>
          </w:p>
          <w:p w14:paraId="68607380" w14:textId="77777777" w:rsidR="00753C37" w:rsidRDefault="00153971">
            <w:pPr>
              <w:spacing w:after="0" w:line="240" w:lineRule="auto"/>
              <w:rPr>
                <w:rFonts w:ascii="Arial" w:eastAsia="Arial" w:hAnsi="Arial" w:cs="Arial"/>
              </w:rPr>
            </w:pPr>
            <w:r>
              <w:rPr>
                <w:rFonts w:ascii="Arial" w:eastAsia="Arial" w:hAnsi="Arial" w:cs="Arial"/>
                <w:b/>
              </w:rPr>
              <w:t>Discussion #3: Ecological Footprint</w:t>
            </w:r>
            <w:r>
              <w:rPr>
                <w:rFonts w:ascii="Arial" w:eastAsia="Arial" w:hAnsi="Arial" w:cs="Arial"/>
              </w:rPr>
              <w:t xml:space="preserve"> </w:t>
            </w:r>
          </w:p>
        </w:tc>
        <w:tc>
          <w:tcPr>
            <w:tcW w:w="2070" w:type="dxa"/>
            <w:tcBorders>
              <w:right w:val="single" w:sz="18" w:space="0" w:color="000000"/>
            </w:tcBorders>
          </w:tcPr>
          <w:p w14:paraId="573BD914" w14:textId="0F2796D8" w:rsidR="00753C37" w:rsidRDefault="00153971">
            <w:pPr>
              <w:spacing w:after="0" w:line="240" w:lineRule="auto"/>
              <w:rPr>
                <w:rFonts w:ascii="Arial" w:eastAsia="Arial" w:hAnsi="Arial" w:cs="Arial"/>
              </w:rPr>
            </w:pPr>
            <w:r>
              <w:rPr>
                <w:rFonts w:ascii="Arial" w:eastAsia="Arial" w:hAnsi="Arial" w:cs="Arial"/>
                <w:b/>
                <w:i/>
                <w:color w:val="0070C0"/>
              </w:rPr>
              <w:t>Discussion #3</w:t>
            </w:r>
            <w:r>
              <w:rPr>
                <w:rFonts w:ascii="Arial" w:eastAsia="Arial" w:hAnsi="Arial" w:cs="Arial"/>
                <w:b/>
              </w:rPr>
              <w:t>:  End discussion or by Feb. 5</w:t>
            </w:r>
          </w:p>
        </w:tc>
      </w:tr>
      <w:tr w:rsidR="00753C37" w14:paraId="48090FF6" w14:textId="77777777" w:rsidTr="003C77C5">
        <w:trPr>
          <w:trHeight w:val="820"/>
          <w:tblHeader/>
        </w:trPr>
        <w:tc>
          <w:tcPr>
            <w:tcW w:w="1669" w:type="dxa"/>
            <w:tcBorders>
              <w:left w:val="single" w:sz="18" w:space="0" w:color="000000"/>
              <w:bottom w:val="single" w:sz="4" w:space="0" w:color="000000"/>
            </w:tcBorders>
            <w:shd w:val="clear" w:color="auto" w:fill="auto"/>
          </w:tcPr>
          <w:p w14:paraId="608858F8" w14:textId="77777777" w:rsidR="00753C37" w:rsidRDefault="00153971">
            <w:pPr>
              <w:spacing w:after="0" w:line="240" w:lineRule="auto"/>
              <w:rPr>
                <w:rFonts w:ascii="Arial" w:eastAsia="Arial" w:hAnsi="Arial" w:cs="Arial"/>
                <w:b/>
              </w:rPr>
            </w:pPr>
            <w:r>
              <w:rPr>
                <w:rFonts w:ascii="Arial" w:eastAsia="Arial" w:hAnsi="Arial" w:cs="Arial"/>
                <w:b/>
              </w:rPr>
              <w:t xml:space="preserve">Week </w:t>
            </w:r>
            <w:proofErr w:type="gramStart"/>
            <w:r>
              <w:rPr>
                <w:rFonts w:ascii="Arial" w:eastAsia="Arial" w:hAnsi="Arial" w:cs="Arial"/>
                <w:b/>
              </w:rPr>
              <w:t xml:space="preserve">4  </w:t>
            </w:r>
            <w:r>
              <w:rPr>
                <w:rFonts w:ascii="Arial" w:eastAsia="Arial" w:hAnsi="Arial" w:cs="Arial"/>
              </w:rPr>
              <w:t>Feb.</w:t>
            </w:r>
            <w:proofErr w:type="gramEnd"/>
            <w:r>
              <w:rPr>
                <w:rFonts w:ascii="Arial" w:eastAsia="Arial" w:hAnsi="Arial" w:cs="Arial"/>
              </w:rPr>
              <w:t xml:space="preserve"> 6</w:t>
            </w:r>
          </w:p>
        </w:tc>
        <w:tc>
          <w:tcPr>
            <w:tcW w:w="1377" w:type="dxa"/>
            <w:vMerge/>
            <w:shd w:val="clear" w:color="auto" w:fill="auto"/>
            <w:vAlign w:val="center"/>
          </w:tcPr>
          <w:p w14:paraId="69C9FAA8" w14:textId="77777777" w:rsidR="00753C37" w:rsidRDefault="00753C37">
            <w:pPr>
              <w:widowControl w:val="0"/>
              <w:pBdr>
                <w:top w:val="nil"/>
                <w:left w:val="nil"/>
                <w:bottom w:val="nil"/>
                <w:right w:val="nil"/>
                <w:between w:val="nil"/>
              </w:pBdr>
              <w:spacing w:after="0"/>
              <w:rPr>
                <w:rFonts w:ascii="Arial" w:eastAsia="Arial" w:hAnsi="Arial" w:cs="Arial"/>
                <w:b/>
              </w:rPr>
            </w:pPr>
          </w:p>
        </w:tc>
        <w:tc>
          <w:tcPr>
            <w:tcW w:w="3004" w:type="dxa"/>
            <w:tcBorders>
              <w:bottom w:val="single" w:sz="4" w:space="0" w:color="000000"/>
            </w:tcBorders>
            <w:shd w:val="clear" w:color="auto" w:fill="auto"/>
          </w:tcPr>
          <w:p w14:paraId="04A1F3B3" w14:textId="77777777" w:rsidR="00753C37" w:rsidRDefault="00153971">
            <w:pPr>
              <w:spacing w:after="0" w:line="240" w:lineRule="auto"/>
              <w:rPr>
                <w:rFonts w:ascii="Arial" w:eastAsia="Arial" w:hAnsi="Arial" w:cs="Arial"/>
                <w:highlight w:val="yellow"/>
              </w:rPr>
            </w:pPr>
            <w:r>
              <w:rPr>
                <w:rFonts w:ascii="Arial" w:eastAsia="Arial" w:hAnsi="Arial" w:cs="Arial"/>
              </w:rPr>
              <w:t>Mitigation, climate momentum</w:t>
            </w:r>
          </w:p>
        </w:tc>
        <w:tc>
          <w:tcPr>
            <w:tcW w:w="3102" w:type="dxa"/>
            <w:tcBorders>
              <w:bottom w:val="single" w:sz="4" w:space="0" w:color="000000"/>
            </w:tcBorders>
            <w:shd w:val="clear" w:color="auto" w:fill="auto"/>
          </w:tcPr>
          <w:p w14:paraId="540EC662" w14:textId="77777777" w:rsidR="00753C37" w:rsidRDefault="00153971">
            <w:pPr>
              <w:spacing w:after="0" w:line="240" w:lineRule="auto"/>
              <w:rPr>
                <w:rFonts w:ascii="Arial" w:eastAsia="Arial" w:hAnsi="Arial" w:cs="Arial"/>
              </w:rPr>
            </w:pPr>
            <w:r>
              <w:rPr>
                <w:rFonts w:ascii="Arial" w:eastAsia="Arial" w:hAnsi="Arial" w:cs="Arial"/>
              </w:rPr>
              <w:t>UCONN CAP; Adaptation; concept of non-stationarity Discuss HW#1</w:t>
            </w:r>
          </w:p>
        </w:tc>
        <w:tc>
          <w:tcPr>
            <w:tcW w:w="2843" w:type="dxa"/>
            <w:tcBorders>
              <w:bottom w:val="single" w:sz="4" w:space="0" w:color="000000"/>
            </w:tcBorders>
            <w:shd w:val="clear" w:color="auto" w:fill="auto"/>
          </w:tcPr>
          <w:p w14:paraId="55DD8BD2" w14:textId="77777777" w:rsidR="00753C37" w:rsidRDefault="00153971">
            <w:pPr>
              <w:spacing w:after="0" w:line="240" w:lineRule="auto"/>
              <w:rPr>
                <w:rFonts w:ascii="Arial" w:eastAsia="Arial" w:hAnsi="Arial" w:cs="Arial"/>
                <w:i/>
              </w:rPr>
            </w:pPr>
            <w:r>
              <w:rPr>
                <w:rFonts w:ascii="Arial" w:eastAsia="Arial" w:hAnsi="Arial" w:cs="Arial"/>
                <w:i/>
              </w:rPr>
              <w:t>No discussion</w:t>
            </w:r>
          </w:p>
        </w:tc>
        <w:tc>
          <w:tcPr>
            <w:tcW w:w="2070" w:type="dxa"/>
            <w:tcBorders>
              <w:bottom w:val="single" w:sz="4" w:space="0" w:color="000000"/>
              <w:right w:val="single" w:sz="18" w:space="0" w:color="000000"/>
            </w:tcBorders>
          </w:tcPr>
          <w:p w14:paraId="2F49D88C" w14:textId="2184B20B" w:rsidR="00753C37" w:rsidRDefault="00153971">
            <w:pPr>
              <w:spacing w:after="0" w:line="240" w:lineRule="auto"/>
              <w:rPr>
                <w:rFonts w:ascii="Arial" w:eastAsia="Arial" w:hAnsi="Arial" w:cs="Arial"/>
                <w:b/>
                <w:i/>
                <w:color w:val="0070C0"/>
              </w:rPr>
            </w:pPr>
            <w:r>
              <w:rPr>
                <w:rFonts w:ascii="Arial" w:eastAsia="Arial" w:hAnsi="Arial" w:cs="Arial"/>
                <w:b/>
                <w:i/>
                <w:color w:val="7030A0"/>
              </w:rPr>
              <w:t>HW#1</w:t>
            </w:r>
            <w:r>
              <w:rPr>
                <w:rFonts w:ascii="Arial" w:eastAsia="Arial" w:hAnsi="Arial" w:cs="Arial"/>
                <w:b/>
                <w:i/>
                <w:color w:val="0070C0"/>
              </w:rPr>
              <w:t xml:space="preserve"> </w:t>
            </w:r>
            <w:r>
              <w:rPr>
                <w:rFonts w:ascii="Arial" w:eastAsia="Arial" w:hAnsi="Arial" w:cs="Arial"/>
                <w:b/>
              </w:rPr>
              <w:t xml:space="preserve">DUE: </w:t>
            </w:r>
            <w:r w:rsidR="002268D2">
              <w:rPr>
                <w:rFonts w:ascii="Arial" w:eastAsia="Arial" w:hAnsi="Arial" w:cs="Arial"/>
                <w:b/>
              </w:rPr>
              <w:t>Fri</w:t>
            </w:r>
            <w:r>
              <w:rPr>
                <w:rFonts w:ascii="Arial" w:eastAsia="Arial" w:hAnsi="Arial" w:cs="Arial"/>
                <w:b/>
              </w:rPr>
              <w:t xml:space="preserve">., Feb. </w:t>
            </w:r>
            <w:r w:rsidR="002268D2">
              <w:rPr>
                <w:rFonts w:ascii="Arial" w:eastAsia="Arial" w:hAnsi="Arial" w:cs="Arial"/>
                <w:b/>
              </w:rPr>
              <w:t>10</w:t>
            </w:r>
          </w:p>
          <w:p w14:paraId="3F0543DB" w14:textId="77777777" w:rsidR="00753C37" w:rsidRDefault="00753C37">
            <w:pPr>
              <w:spacing w:after="0" w:line="240" w:lineRule="auto"/>
              <w:rPr>
                <w:rFonts w:ascii="Arial" w:eastAsia="Arial" w:hAnsi="Arial" w:cs="Arial"/>
              </w:rPr>
            </w:pPr>
          </w:p>
        </w:tc>
      </w:tr>
      <w:tr w:rsidR="00753C37" w14:paraId="4B8F9B2B" w14:textId="77777777" w:rsidTr="003C77C5">
        <w:trPr>
          <w:trHeight w:val="487"/>
          <w:tblHeader/>
        </w:trPr>
        <w:tc>
          <w:tcPr>
            <w:tcW w:w="14065" w:type="dxa"/>
            <w:gridSpan w:val="6"/>
            <w:tcBorders>
              <w:top w:val="single" w:sz="4" w:space="0" w:color="000000"/>
              <w:left w:val="single" w:sz="18" w:space="0" w:color="000000"/>
              <w:right w:val="single" w:sz="18" w:space="0" w:color="000000"/>
            </w:tcBorders>
            <w:shd w:val="clear" w:color="auto" w:fill="FFF2CC"/>
          </w:tcPr>
          <w:p w14:paraId="1EB61D52" w14:textId="77777777" w:rsidR="00753C37" w:rsidRDefault="00153971">
            <w:pPr>
              <w:spacing w:before="100" w:after="0" w:line="240" w:lineRule="auto"/>
              <w:ind w:left="720"/>
              <w:rPr>
                <w:rFonts w:ascii="Arial" w:eastAsia="Arial" w:hAnsi="Arial" w:cs="Arial"/>
                <w:b/>
              </w:rPr>
            </w:pPr>
            <w:r>
              <w:rPr>
                <w:rFonts w:ascii="Arial" w:eastAsia="Arial" w:hAnsi="Arial" w:cs="Arial"/>
                <w:b/>
              </w:rPr>
              <w:t>Water and Ecosystems</w:t>
            </w:r>
          </w:p>
        </w:tc>
      </w:tr>
      <w:tr w:rsidR="00753C37" w14:paraId="17B57363" w14:textId="77777777" w:rsidTr="003C77C5">
        <w:trPr>
          <w:trHeight w:val="818"/>
          <w:tblHeader/>
        </w:trPr>
        <w:tc>
          <w:tcPr>
            <w:tcW w:w="1669" w:type="dxa"/>
            <w:tcBorders>
              <w:left w:val="single" w:sz="18" w:space="0" w:color="000000"/>
            </w:tcBorders>
            <w:shd w:val="clear" w:color="auto" w:fill="auto"/>
          </w:tcPr>
          <w:p w14:paraId="5F40AC4B" w14:textId="77777777" w:rsidR="00753C37" w:rsidRDefault="00153971">
            <w:pPr>
              <w:spacing w:after="0" w:line="240" w:lineRule="auto"/>
              <w:rPr>
                <w:rFonts w:ascii="Arial" w:eastAsia="Arial" w:hAnsi="Arial" w:cs="Arial"/>
                <w:b/>
              </w:rPr>
            </w:pPr>
            <w:r>
              <w:rPr>
                <w:rFonts w:ascii="Arial" w:eastAsia="Arial" w:hAnsi="Arial" w:cs="Arial"/>
                <w:b/>
              </w:rPr>
              <w:t xml:space="preserve">Week 5 </w:t>
            </w:r>
          </w:p>
          <w:p w14:paraId="4F1E93C2" w14:textId="77777777" w:rsidR="00753C37" w:rsidRDefault="00153971">
            <w:pPr>
              <w:spacing w:after="0" w:line="240" w:lineRule="auto"/>
              <w:rPr>
                <w:rFonts w:ascii="Arial" w:eastAsia="Arial" w:hAnsi="Arial" w:cs="Arial"/>
                <w:b/>
              </w:rPr>
            </w:pPr>
            <w:r>
              <w:rPr>
                <w:rFonts w:ascii="Arial" w:eastAsia="Arial" w:hAnsi="Arial" w:cs="Arial"/>
              </w:rPr>
              <w:t>Feb. 13</w:t>
            </w:r>
          </w:p>
        </w:tc>
        <w:tc>
          <w:tcPr>
            <w:tcW w:w="1377" w:type="dxa"/>
            <w:vMerge w:val="restart"/>
            <w:shd w:val="clear" w:color="auto" w:fill="auto"/>
            <w:vAlign w:val="center"/>
          </w:tcPr>
          <w:p w14:paraId="63176380" w14:textId="77777777" w:rsidR="00753C37" w:rsidRDefault="00153971">
            <w:pPr>
              <w:spacing w:after="0" w:line="240" w:lineRule="auto"/>
              <w:rPr>
                <w:rFonts w:ascii="Arial" w:eastAsia="Arial" w:hAnsi="Arial" w:cs="Arial"/>
              </w:rPr>
            </w:pPr>
            <w:r>
              <w:rPr>
                <w:rFonts w:ascii="Arial" w:eastAsia="Arial" w:hAnsi="Arial" w:cs="Arial"/>
              </w:rPr>
              <w:t xml:space="preserve">Ch. 4, </w:t>
            </w:r>
            <w:proofErr w:type="spellStart"/>
            <w:r>
              <w:rPr>
                <w:rFonts w:ascii="Arial" w:eastAsia="Arial" w:hAnsi="Arial" w:cs="Arial"/>
              </w:rPr>
              <w:t>pgs</w:t>
            </w:r>
            <w:proofErr w:type="spellEnd"/>
            <w:r>
              <w:rPr>
                <w:rFonts w:ascii="Arial" w:eastAsia="Arial" w:hAnsi="Arial" w:cs="Arial"/>
              </w:rPr>
              <w:t xml:space="preserve"> 117 - 134</w:t>
            </w:r>
          </w:p>
          <w:p w14:paraId="1351002B" w14:textId="77777777" w:rsidR="00753C37" w:rsidRDefault="00753C37">
            <w:pPr>
              <w:spacing w:after="0" w:line="240" w:lineRule="auto"/>
              <w:rPr>
                <w:rFonts w:ascii="Arial" w:eastAsia="Arial" w:hAnsi="Arial" w:cs="Arial"/>
              </w:rPr>
            </w:pPr>
          </w:p>
          <w:p w14:paraId="25801CDB" w14:textId="77777777" w:rsidR="00753C37" w:rsidRDefault="00153971">
            <w:pPr>
              <w:spacing w:after="0" w:line="240" w:lineRule="auto"/>
              <w:rPr>
                <w:rFonts w:ascii="Arial" w:eastAsia="Arial" w:hAnsi="Arial" w:cs="Arial"/>
              </w:rPr>
            </w:pPr>
            <w:r>
              <w:rPr>
                <w:rFonts w:ascii="Arial" w:eastAsia="Arial" w:hAnsi="Arial" w:cs="Arial"/>
              </w:rPr>
              <w:t xml:space="preserve">Ch. 5, </w:t>
            </w:r>
            <w:proofErr w:type="spellStart"/>
            <w:r>
              <w:rPr>
                <w:rFonts w:ascii="Arial" w:eastAsia="Arial" w:hAnsi="Arial" w:cs="Arial"/>
              </w:rPr>
              <w:t>pgs</w:t>
            </w:r>
            <w:proofErr w:type="spellEnd"/>
            <w:r>
              <w:rPr>
                <w:rFonts w:ascii="Arial" w:eastAsia="Arial" w:hAnsi="Arial" w:cs="Arial"/>
              </w:rPr>
              <w:t xml:space="preserve"> 151 – 179, 184 - 209</w:t>
            </w:r>
          </w:p>
        </w:tc>
        <w:tc>
          <w:tcPr>
            <w:tcW w:w="3004" w:type="dxa"/>
            <w:shd w:val="clear" w:color="auto" w:fill="auto"/>
          </w:tcPr>
          <w:p w14:paraId="3EDFCFFB" w14:textId="77777777" w:rsidR="00753C37" w:rsidRDefault="00153971">
            <w:pPr>
              <w:spacing w:after="0" w:line="240" w:lineRule="auto"/>
              <w:rPr>
                <w:rFonts w:ascii="Arial" w:eastAsia="Arial" w:hAnsi="Arial" w:cs="Arial"/>
              </w:rPr>
            </w:pPr>
            <w:r>
              <w:rPr>
                <w:rFonts w:ascii="Arial" w:eastAsia="Arial" w:hAnsi="Arial" w:cs="Arial"/>
              </w:rPr>
              <w:t xml:space="preserve">Broad overview of water/ecosystems challenges </w:t>
            </w:r>
          </w:p>
          <w:p w14:paraId="2B3AA288" w14:textId="77777777" w:rsidR="00753C37" w:rsidRDefault="00753C37">
            <w:pPr>
              <w:spacing w:after="0" w:line="240" w:lineRule="auto"/>
              <w:rPr>
                <w:rFonts w:ascii="Arial" w:eastAsia="Arial" w:hAnsi="Arial" w:cs="Arial"/>
              </w:rPr>
            </w:pPr>
          </w:p>
        </w:tc>
        <w:tc>
          <w:tcPr>
            <w:tcW w:w="3102" w:type="dxa"/>
            <w:shd w:val="clear" w:color="auto" w:fill="auto"/>
          </w:tcPr>
          <w:p w14:paraId="037A06CA" w14:textId="77777777" w:rsidR="00753C37" w:rsidRDefault="00153971">
            <w:pPr>
              <w:spacing w:after="0" w:line="240" w:lineRule="auto"/>
              <w:rPr>
                <w:rFonts w:ascii="Arial" w:eastAsia="Arial" w:hAnsi="Arial" w:cs="Arial"/>
              </w:rPr>
            </w:pPr>
            <w:r>
              <w:rPr>
                <w:rFonts w:ascii="Arial" w:eastAsia="Arial" w:hAnsi="Arial" w:cs="Arial"/>
              </w:rPr>
              <w:t>Efforts to mitigate challenges – theory</w:t>
            </w:r>
          </w:p>
          <w:p w14:paraId="7B631C84" w14:textId="77777777" w:rsidR="00753C37" w:rsidRDefault="00153971">
            <w:pPr>
              <w:spacing w:after="0" w:line="240" w:lineRule="auto"/>
              <w:rPr>
                <w:rFonts w:ascii="Arial" w:eastAsia="Arial" w:hAnsi="Arial" w:cs="Arial"/>
                <w:b/>
                <w:color w:val="7030A0"/>
              </w:rPr>
            </w:pPr>
            <w:r>
              <w:rPr>
                <w:rFonts w:ascii="Arial" w:eastAsia="Arial" w:hAnsi="Arial" w:cs="Arial"/>
                <w:b/>
                <w:color w:val="7030A0"/>
              </w:rPr>
              <w:t>HW #2: Footprint</w:t>
            </w:r>
          </w:p>
        </w:tc>
        <w:tc>
          <w:tcPr>
            <w:tcW w:w="2843" w:type="dxa"/>
            <w:shd w:val="clear" w:color="auto" w:fill="auto"/>
          </w:tcPr>
          <w:p w14:paraId="2449E971" w14:textId="77777777" w:rsidR="00753C37" w:rsidRDefault="00153971">
            <w:pPr>
              <w:spacing w:after="0" w:line="240" w:lineRule="auto"/>
              <w:rPr>
                <w:rFonts w:ascii="Arial" w:eastAsia="Arial" w:hAnsi="Arial" w:cs="Arial"/>
              </w:rPr>
            </w:pPr>
            <w:r>
              <w:rPr>
                <w:rFonts w:ascii="Arial" w:eastAsia="Arial" w:hAnsi="Arial" w:cs="Arial"/>
              </w:rPr>
              <w:t xml:space="preserve">Read/Watch Flint Water Crisis </w:t>
            </w:r>
          </w:p>
          <w:p w14:paraId="428D66B2" w14:textId="77777777" w:rsidR="00753C37" w:rsidRDefault="00153971">
            <w:pPr>
              <w:spacing w:after="0" w:line="240" w:lineRule="auto"/>
              <w:rPr>
                <w:rFonts w:ascii="Arial" w:eastAsia="Arial" w:hAnsi="Arial" w:cs="Arial"/>
                <w:i/>
              </w:rPr>
            </w:pPr>
            <w:r>
              <w:rPr>
                <w:rFonts w:ascii="Arial" w:eastAsia="Arial" w:hAnsi="Arial" w:cs="Arial"/>
                <w:b/>
              </w:rPr>
              <w:t>Discussion #4: Flint Water Crisis</w:t>
            </w:r>
          </w:p>
        </w:tc>
        <w:tc>
          <w:tcPr>
            <w:tcW w:w="2070" w:type="dxa"/>
            <w:tcBorders>
              <w:right w:val="single" w:sz="18" w:space="0" w:color="000000"/>
            </w:tcBorders>
          </w:tcPr>
          <w:p w14:paraId="45A9A1EA" w14:textId="77777777" w:rsidR="00753C37" w:rsidRDefault="00153971">
            <w:pPr>
              <w:spacing w:after="0" w:line="240" w:lineRule="auto"/>
              <w:rPr>
                <w:rFonts w:ascii="Arial" w:eastAsia="Arial" w:hAnsi="Arial" w:cs="Arial"/>
                <w:i/>
              </w:rPr>
            </w:pPr>
            <w:r>
              <w:rPr>
                <w:rFonts w:ascii="Arial" w:eastAsia="Arial" w:hAnsi="Arial" w:cs="Arial"/>
                <w:i/>
              </w:rPr>
              <w:t>N/A</w:t>
            </w:r>
          </w:p>
        </w:tc>
      </w:tr>
      <w:tr w:rsidR="00753C37" w14:paraId="447368A9" w14:textId="77777777" w:rsidTr="003C77C5">
        <w:trPr>
          <w:trHeight w:val="787"/>
          <w:tblHeader/>
        </w:trPr>
        <w:tc>
          <w:tcPr>
            <w:tcW w:w="1669" w:type="dxa"/>
            <w:tcBorders>
              <w:left w:val="single" w:sz="18" w:space="0" w:color="000000"/>
            </w:tcBorders>
            <w:shd w:val="clear" w:color="auto" w:fill="auto"/>
          </w:tcPr>
          <w:p w14:paraId="27186D97" w14:textId="77777777" w:rsidR="00753C37" w:rsidRDefault="00153971">
            <w:pPr>
              <w:spacing w:after="0" w:line="240" w:lineRule="auto"/>
              <w:rPr>
                <w:rFonts w:ascii="Arial" w:eastAsia="Arial" w:hAnsi="Arial" w:cs="Arial"/>
                <w:b/>
              </w:rPr>
            </w:pPr>
            <w:r>
              <w:rPr>
                <w:rFonts w:ascii="Arial" w:eastAsia="Arial" w:hAnsi="Arial" w:cs="Arial"/>
                <w:b/>
              </w:rPr>
              <w:t xml:space="preserve">Week 6 </w:t>
            </w:r>
          </w:p>
          <w:p w14:paraId="6F30FE6A" w14:textId="77777777" w:rsidR="00753C37" w:rsidRDefault="00153971">
            <w:pPr>
              <w:spacing w:after="0" w:line="240" w:lineRule="auto"/>
              <w:rPr>
                <w:rFonts w:ascii="Arial" w:eastAsia="Arial" w:hAnsi="Arial" w:cs="Arial"/>
                <w:b/>
              </w:rPr>
            </w:pPr>
            <w:r>
              <w:rPr>
                <w:rFonts w:ascii="Arial" w:eastAsia="Arial" w:hAnsi="Arial" w:cs="Arial"/>
              </w:rPr>
              <w:t xml:space="preserve">Feb. 20 </w:t>
            </w:r>
          </w:p>
        </w:tc>
        <w:tc>
          <w:tcPr>
            <w:tcW w:w="1377" w:type="dxa"/>
            <w:vMerge/>
            <w:shd w:val="clear" w:color="auto" w:fill="auto"/>
            <w:vAlign w:val="center"/>
          </w:tcPr>
          <w:p w14:paraId="459D0A10" w14:textId="77777777" w:rsidR="00753C37" w:rsidRDefault="00753C37">
            <w:pPr>
              <w:widowControl w:val="0"/>
              <w:pBdr>
                <w:top w:val="nil"/>
                <w:left w:val="nil"/>
                <w:bottom w:val="nil"/>
                <w:right w:val="nil"/>
                <w:between w:val="nil"/>
              </w:pBdr>
              <w:spacing w:after="0"/>
              <w:rPr>
                <w:rFonts w:ascii="Arial" w:eastAsia="Arial" w:hAnsi="Arial" w:cs="Arial"/>
                <w:b/>
              </w:rPr>
            </w:pPr>
          </w:p>
        </w:tc>
        <w:tc>
          <w:tcPr>
            <w:tcW w:w="3004" w:type="dxa"/>
            <w:shd w:val="clear" w:color="auto" w:fill="auto"/>
          </w:tcPr>
          <w:p w14:paraId="3497F4D6" w14:textId="77777777" w:rsidR="00753C37" w:rsidRDefault="00153971">
            <w:pPr>
              <w:spacing w:after="0" w:line="240" w:lineRule="auto"/>
              <w:rPr>
                <w:rFonts w:ascii="Arial" w:eastAsia="Arial" w:hAnsi="Arial" w:cs="Arial"/>
              </w:rPr>
            </w:pPr>
            <w:r>
              <w:rPr>
                <w:rFonts w:ascii="Arial" w:eastAsia="Arial" w:hAnsi="Arial" w:cs="Arial"/>
              </w:rPr>
              <w:t>Efforts to mitigate challenges – applications/tools</w:t>
            </w:r>
          </w:p>
        </w:tc>
        <w:tc>
          <w:tcPr>
            <w:tcW w:w="3102" w:type="dxa"/>
            <w:shd w:val="clear" w:color="auto" w:fill="auto"/>
          </w:tcPr>
          <w:p w14:paraId="4498743C" w14:textId="77777777" w:rsidR="00753C37" w:rsidRDefault="00153971">
            <w:pPr>
              <w:spacing w:after="0" w:line="240" w:lineRule="auto"/>
              <w:rPr>
                <w:rFonts w:ascii="Arial" w:eastAsia="Arial" w:hAnsi="Arial" w:cs="Arial"/>
              </w:rPr>
            </w:pPr>
            <w:r>
              <w:rPr>
                <w:rFonts w:ascii="Arial" w:eastAsia="Arial" w:hAnsi="Arial" w:cs="Arial"/>
              </w:rPr>
              <w:t xml:space="preserve">Efforts to mitigate challenges – applications/tools </w:t>
            </w:r>
          </w:p>
          <w:p w14:paraId="27AFE802" w14:textId="77777777" w:rsidR="00753C37" w:rsidRDefault="00753C37">
            <w:pPr>
              <w:spacing w:after="0" w:line="240" w:lineRule="auto"/>
              <w:rPr>
                <w:rFonts w:ascii="Arial" w:eastAsia="Arial" w:hAnsi="Arial" w:cs="Arial"/>
              </w:rPr>
            </w:pPr>
          </w:p>
        </w:tc>
        <w:tc>
          <w:tcPr>
            <w:tcW w:w="2843" w:type="dxa"/>
            <w:shd w:val="clear" w:color="auto" w:fill="auto"/>
          </w:tcPr>
          <w:p w14:paraId="22644FC6" w14:textId="77777777" w:rsidR="00753C37" w:rsidRDefault="00153971">
            <w:pPr>
              <w:spacing w:after="0" w:line="240" w:lineRule="auto"/>
              <w:rPr>
                <w:rFonts w:ascii="Arial" w:eastAsia="Arial" w:hAnsi="Arial" w:cs="Arial"/>
              </w:rPr>
            </w:pPr>
            <w:r>
              <w:rPr>
                <w:rFonts w:ascii="Arial" w:eastAsia="Arial" w:hAnsi="Arial" w:cs="Arial"/>
              </w:rPr>
              <w:t>Complete Discussion #4</w:t>
            </w:r>
          </w:p>
        </w:tc>
        <w:tc>
          <w:tcPr>
            <w:tcW w:w="2070" w:type="dxa"/>
            <w:tcBorders>
              <w:right w:val="single" w:sz="18" w:space="0" w:color="000000"/>
            </w:tcBorders>
          </w:tcPr>
          <w:p w14:paraId="7D55177F" w14:textId="0F19E586" w:rsidR="00753C37" w:rsidRDefault="00153971">
            <w:pPr>
              <w:spacing w:after="0" w:line="240" w:lineRule="auto"/>
              <w:rPr>
                <w:rFonts w:ascii="Arial" w:eastAsia="Arial" w:hAnsi="Arial" w:cs="Arial"/>
              </w:rPr>
            </w:pPr>
            <w:r>
              <w:rPr>
                <w:rFonts w:ascii="Arial" w:eastAsia="Arial" w:hAnsi="Arial" w:cs="Arial"/>
                <w:b/>
                <w:i/>
                <w:color w:val="0070C0"/>
              </w:rPr>
              <w:t>Discussion #</w:t>
            </w:r>
            <w:proofErr w:type="gramStart"/>
            <w:r>
              <w:rPr>
                <w:rFonts w:ascii="Arial" w:eastAsia="Arial" w:hAnsi="Arial" w:cs="Arial"/>
                <w:b/>
                <w:i/>
                <w:color w:val="0070C0"/>
              </w:rPr>
              <w:t xml:space="preserve">4 </w:t>
            </w:r>
            <w:r>
              <w:rPr>
                <w:rFonts w:ascii="Arial" w:eastAsia="Arial" w:hAnsi="Arial" w:cs="Arial"/>
                <w:b/>
              </w:rPr>
              <w:t xml:space="preserve"> End</w:t>
            </w:r>
            <w:proofErr w:type="gramEnd"/>
            <w:r>
              <w:rPr>
                <w:rFonts w:ascii="Arial" w:eastAsia="Arial" w:hAnsi="Arial" w:cs="Arial"/>
                <w:b/>
              </w:rPr>
              <w:t xml:space="preserve"> discussion or by Feb. 2</w:t>
            </w:r>
            <w:r w:rsidR="003300F9">
              <w:rPr>
                <w:rFonts w:ascii="Arial" w:eastAsia="Arial" w:hAnsi="Arial" w:cs="Arial"/>
                <w:b/>
              </w:rPr>
              <w:t>6</w:t>
            </w:r>
          </w:p>
        </w:tc>
      </w:tr>
      <w:tr w:rsidR="00753C37" w14:paraId="4ADFE6E8" w14:textId="77777777" w:rsidTr="003C77C5">
        <w:trPr>
          <w:trHeight w:val="1080"/>
          <w:tblHeader/>
        </w:trPr>
        <w:tc>
          <w:tcPr>
            <w:tcW w:w="1669" w:type="dxa"/>
            <w:tcBorders>
              <w:left w:val="single" w:sz="18" w:space="0" w:color="000000"/>
              <w:bottom w:val="single" w:sz="18" w:space="0" w:color="000000"/>
            </w:tcBorders>
            <w:shd w:val="clear" w:color="auto" w:fill="auto"/>
          </w:tcPr>
          <w:p w14:paraId="1A82E93F" w14:textId="77777777" w:rsidR="00753C37" w:rsidRDefault="00153971">
            <w:pPr>
              <w:spacing w:after="0" w:line="240" w:lineRule="auto"/>
              <w:rPr>
                <w:rFonts w:ascii="Arial" w:eastAsia="Arial" w:hAnsi="Arial" w:cs="Arial"/>
                <w:b/>
              </w:rPr>
            </w:pPr>
            <w:r>
              <w:rPr>
                <w:rFonts w:ascii="Arial" w:eastAsia="Arial" w:hAnsi="Arial" w:cs="Arial"/>
                <w:b/>
              </w:rPr>
              <w:lastRenderedPageBreak/>
              <w:t xml:space="preserve">Week 7 </w:t>
            </w:r>
            <w:r>
              <w:rPr>
                <w:rFonts w:ascii="Arial" w:eastAsia="Arial" w:hAnsi="Arial" w:cs="Arial"/>
              </w:rPr>
              <w:t>Feb. 27</w:t>
            </w:r>
          </w:p>
        </w:tc>
        <w:tc>
          <w:tcPr>
            <w:tcW w:w="1377" w:type="dxa"/>
            <w:vMerge/>
            <w:shd w:val="clear" w:color="auto" w:fill="auto"/>
            <w:vAlign w:val="center"/>
          </w:tcPr>
          <w:p w14:paraId="2B3AE52A" w14:textId="77777777" w:rsidR="00753C37" w:rsidRDefault="00753C37">
            <w:pPr>
              <w:widowControl w:val="0"/>
              <w:pBdr>
                <w:top w:val="nil"/>
                <w:left w:val="nil"/>
                <w:bottom w:val="nil"/>
                <w:right w:val="nil"/>
                <w:between w:val="nil"/>
              </w:pBdr>
              <w:spacing w:after="0"/>
              <w:rPr>
                <w:rFonts w:ascii="Arial" w:eastAsia="Arial" w:hAnsi="Arial" w:cs="Arial"/>
                <w:b/>
              </w:rPr>
            </w:pPr>
          </w:p>
        </w:tc>
        <w:tc>
          <w:tcPr>
            <w:tcW w:w="3004" w:type="dxa"/>
            <w:tcBorders>
              <w:bottom w:val="single" w:sz="18" w:space="0" w:color="000000"/>
            </w:tcBorders>
            <w:shd w:val="clear" w:color="auto" w:fill="auto"/>
          </w:tcPr>
          <w:p w14:paraId="0D76367B" w14:textId="77777777" w:rsidR="00753C37" w:rsidRDefault="00153971">
            <w:pPr>
              <w:spacing w:after="0" w:line="240" w:lineRule="auto"/>
              <w:rPr>
                <w:rFonts w:ascii="Arial" w:eastAsia="Arial" w:hAnsi="Arial" w:cs="Arial"/>
              </w:rPr>
            </w:pPr>
            <w:r>
              <w:rPr>
                <w:rFonts w:ascii="Arial" w:eastAsia="Arial" w:hAnsi="Arial" w:cs="Arial"/>
              </w:rPr>
              <w:t>Sustainability CT Water Systems</w:t>
            </w:r>
            <w:r>
              <w:rPr>
                <w:rFonts w:ascii="Arial" w:eastAsia="Arial" w:hAnsi="Arial" w:cs="Arial"/>
                <w:b/>
                <w:color w:val="FF0000"/>
              </w:rPr>
              <w:t xml:space="preserve">  </w:t>
            </w:r>
          </w:p>
          <w:p w14:paraId="0B14C555" w14:textId="77777777" w:rsidR="00753C37" w:rsidRDefault="00153971">
            <w:pPr>
              <w:spacing w:after="0" w:line="240" w:lineRule="auto"/>
              <w:rPr>
                <w:rFonts w:ascii="Arial" w:eastAsia="Arial" w:hAnsi="Arial" w:cs="Arial"/>
              </w:rPr>
            </w:pPr>
            <w:r>
              <w:rPr>
                <w:rFonts w:ascii="Arial" w:eastAsia="Arial" w:hAnsi="Arial" w:cs="Arial"/>
              </w:rPr>
              <w:t>UCONN Water Reclamation Facility</w:t>
            </w:r>
          </w:p>
        </w:tc>
        <w:tc>
          <w:tcPr>
            <w:tcW w:w="3102" w:type="dxa"/>
            <w:tcBorders>
              <w:bottom w:val="single" w:sz="18" w:space="0" w:color="000000"/>
            </w:tcBorders>
            <w:shd w:val="clear" w:color="auto" w:fill="auto"/>
          </w:tcPr>
          <w:p w14:paraId="36E30DA5" w14:textId="77777777" w:rsidR="00753C37" w:rsidRDefault="00153971">
            <w:pPr>
              <w:spacing w:after="0" w:line="240" w:lineRule="auto"/>
              <w:rPr>
                <w:rFonts w:ascii="Arial" w:eastAsia="Arial" w:hAnsi="Arial" w:cs="Arial"/>
              </w:rPr>
            </w:pPr>
            <w:r>
              <w:rPr>
                <w:rFonts w:ascii="Arial" w:eastAsia="Arial" w:hAnsi="Arial" w:cs="Arial"/>
              </w:rPr>
              <w:t>Wrap-up Water &amp; Ecosystems and Discuss HW# 2</w:t>
            </w:r>
          </w:p>
          <w:p w14:paraId="3F8F3C85" w14:textId="77777777" w:rsidR="00753C37" w:rsidRDefault="00753C37">
            <w:pPr>
              <w:spacing w:after="0" w:line="240" w:lineRule="auto"/>
              <w:rPr>
                <w:rFonts w:ascii="Arial" w:eastAsia="Arial" w:hAnsi="Arial" w:cs="Arial"/>
              </w:rPr>
            </w:pPr>
          </w:p>
        </w:tc>
        <w:tc>
          <w:tcPr>
            <w:tcW w:w="2843" w:type="dxa"/>
            <w:tcBorders>
              <w:bottom w:val="single" w:sz="18" w:space="0" w:color="000000"/>
            </w:tcBorders>
            <w:shd w:val="clear" w:color="auto" w:fill="auto"/>
          </w:tcPr>
          <w:p w14:paraId="7511A264" w14:textId="77777777" w:rsidR="00753C37" w:rsidRDefault="00153971">
            <w:pPr>
              <w:spacing w:after="0" w:line="240" w:lineRule="auto"/>
              <w:rPr>
                <w:rFonts w:ascii="Arial" w:eastAsia="Arial" w:hAnsi="Arial" w:cs="Arial"/>
                <w:b/>
              </w:rPr>
            </w:pPr>
            <w:r>
              <w:rPr>
                <w:rFonts w:ascii="Arial" w:eastAsia="Arial" w:hAnsi="Arial" w:cs="Arial"/>
                <w:i/>
              </w:rPr>
              <w:t>Review for Exam 1</w:t>
            </w:r>
          </w:p>
        </w:tc>
        <w:tc>
          <w:tcPr>
            <w:tcW w:w="2070" w:type="dxa"/>
            <w:tcBorders>
              <w:bottom w:val="single" w:sz="18" w:space="0" w:color="000000"/>
              <w:right w:val="single" w:sz="18" w:space="0" w:color="000000"/>
            </w:tcBorders>
          </w:tcPr>
          <w:p w14:paraId="408FBBA2" w14:textId="0A7DB6F7" w:rsidR="00753C37" w:rsidRDefault="00153971">
            <w:pPr>
              <w:spacing w:after="0" w:line="240" w:lineRule="auto"/>
              <w:rPr>
                <w:rFonts w:ascii="Arial" w:eastAsia="Arial" w:hAnsi="Arial" w:cs="Arial"/>
                <w:b/>
                <w:i/>
                <w:color w:val="0070C0"/>
              </w:rPr>
            </w:pPr>
            <w:r>
              <w:rPr>
                <w:rFonts w:ascii="Arial" w:eastAsia="Arial" w:hAnsi="Arial" w:cs="Arial"/>
                <w:b/>
                <w:i/>
                <w:color w:val="7030A0"/>
              </w:rPr>
              <w:t xml:space="preserve">HW#2 </w:t>
            </w:r>
            <w:r>
              <w:rPr>
                <w:rFonts w:ascii="Arial" w:eastAsia="Arial" w:hAnsi="Arial" w:cs="Arial"/>
                <w:b/>
              </w:rPr>
              <w:t xml:space="preserve">DUE: </w:t>
            </w:r>
            <w:r w:rsidR="000D5DB7">
              <w:rPr>
                <w:rFonts w:ascii="Arial" w:eastAsia="Arial" w:hAnsi="Arial" w:cs="Arial"/>
                <w:b/>
              </w:rPr>
              <w:t>Fri</w:t>
            </w:r>
            <w:r>
              <w:rPr>
                <w:rFonts w:ascii="Arial" w:eastAsia="Arial" w:hAnsi="Arial" w:cs="Arial"/>
                <w:b/>
              </w:rPr>
              <w:t xml:space="preserve">., Mar. </w:t>
            </w:r>
            <w:r w:rsidR="000D5DB7">
              <w:rPr>
                <w:rFonts w:ascii="Arial" w:eastAsia="Arial" w:hAnsi="Arial" w:cs="Arial"/>
                <w:b/>
              </w:rPr>
              <w:t>3</w:t>
            </w:r>
          </w:p>
          <w:p w14:paraId="651DFF81" w14:textId="77777777" w:rsidR="00753C37" w:rsidRDefault="00753C37">
            <w:pPr>
              <w:spacing w:after="0" w:line="240" w:lineRule="auto"/>
              <w:rPr>
                <w:rFonts w:ascii="Arial" w:eastAsia="Arial" w:hAnsi="Arial" w:cs="Arial"/>
                <w:b/>
                <w:color w:val="0070C0"/>
              </w:rPr>
            </w:pPr>
          </w:p>
        </w:tc>
      </w:tr>
    </w:tbl>
    <w:p w14:paraId="0AAA3378" w14:textId="77777777" w:rsidR="00753C37" w:rsidRDefault="00153971">
      <w:pPr>
        <w:spacing w:after="0" w:line="240" w:lineRule="auto"/>
        <w:rPr>
          <w:rFonts w:ascii="Arial" w:eastAsia="Arial" w:hAnsi="Arial" w:cs="Arial"/>
        </w:rPr>
      </w:pPr>
      <w:r>
        <w:br w:type="page"/>
      </w:r>
    </w:p>
    <w:tbl>
      <w:tblPr>
        <w:tblStyle w:val="a1"/>
        <w:tblW w:w="13901"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1"/>
        <w:gridCol w:w="1350"/>
        <w:gridCol w:w="3060"/>
        <w:gridCol w:w="2880"/>
        <w:gridCol w:w="2790"/>
        <w:gridCol w:w="2160"/>
      </w:tblGrid>
      <w:tr w:rsidR="00753C37" w14:paraId="0B218E68" w14:textId="77777777" w:rsidTr="003C77C5">
        <w:trPr>
          <w:trHeight w:val="270"/>
        </w:trPr>
        <w:tc>
          <w:tcPr>
            <w:tcW w:w="1661" w:type="dxa"/>
            <w:vMerge w:val="restart"/>
            <w:tcBorders>
              <w:top w:val="single" w:sz="18" w:space="0" w:color="000000"/>
              <w:left w:val="single" w:sz="18" w:space="0" w:color="000000"/>
              <w:right w:val="single" w:sz="4" w:space="0" w:color="000000"/>
            </w:tcBorders>
            <w:shd w:val="clear" w:color="auto" w:fill="auto"/>
          </w:tcPr>
          <w:p w14:paraId="3E852643" w14:textId="77777777" w:rsidR="00753C37" w:rsidRDefault="00153971">
            <w:pPr>
              <w:spacing w:after="0" w:line="240" w:lineRule="auto"/>
              <w:rPr>
                <w:rFonts w:ascii="Arial" w:eastAsia="Arial" w:hAnsi="Arial" w:cs="Arial"/>
                <w:b/>
              </w:rPr>
            </w:pPr>
            <w:r>
              <w:rPr>
                <w:rFonts w:ascii="Arial" w:eastAsia="Arial" w:hAnsi="Arial" w:cs="Arial"/>
                <w:b/>
              </w:rPr>
              <w:lastRenderedPageBreak/>
              <w:t>Week #</w:t>
            </w:r>
          </w:p>
          <w:p w14:paraId="15199D80" w14:textId="77777777" w:rsidR="00753C37" w:rsidRDefault="00153971">
            <w:pPr>
              <w:spacing w:after="0" w:line="240" w:lineRule="auto"/>
              <w:rPr>
                <w:rFonts w:ascii="Arial" w:eastAsia="Arial" w:hAnsi="Arial" w:cs="Arial"/>
                <w:b/>
              </w:rPr>
            </w:pPr>
            <w:r>
              <w:rPr>
                <w:rFonts w:ascii="Arial" w:eastAsia="Arial" w:hAnsi="Arial" w:cs="Arial"/>
                <w:b/>
              </w:rPr>
              <w:t>Start Date</w:t>
            </w:r>
          </w:p>
        </w:tc>
        <w:tc>
          <w:tcPr>
            <w:tcW w:w="1350" w:type="dxa"/>
            <w:vMerge w:val="restart"/>
            <w:tcBorders>
              <w:top w:val="single" w:sz="18" w:space="0" w:color="000000"/>
              <w:right w:val="single" w:sz="4" w:space="0" w:color="000000"/>
            </w:tcBorders>
            <w:shd w:val="clear" w:color="auto" w:fill="auto"/>
          </w:tcPr>
          <w:p w14:paraId="12BC0414" w14:textId="77777777" w:rsidR="00753C37" w:rsidRDefault="00153971">
            <w:pPr>
              <w:spacing w:after="0" w:line="240" w:lineRule="auto"/>
              <w:rPr>
                <w:rFonts w:ascii="Arial" w:eastAsia="Arial" w:hAnsi="Arial" w:cs="Arial"/>
                <w:b/>
              </w:rPr>
            </w:pPr>
            <w:r>
              <w:rPr>
                <w:rFonts w:ascii="Arial" w:eastAsia="Arial" w:hAnsi="Arial" w:cs="Arial"/>
                <w:b/>
              </w:rPr>
              <w:t>Textbook Readings</w:t>
            </w:r>
          </w:p>
          <w:p w14:paraId="51F53F2B" w14:textId="77777777" w:rsidR="00753C37" w:rsidRDefault="00153971">
            <w:pPr>
              <w:spacing w:after="0" w:line="240" w:lineRule="auto"/>
              <w:rPr>
                <w:rFonts w:ascii="Arial" w:eastAsia="Arial" w:hAnsi="Arial" w:cs="Arial"/>
                <w:b/>
              </w:rPr>
            </w:pPr>
            <w:r>
              <w:rPr>
                <w:rFonts w:ascii="Arial" w:eastAsia="Arial" w:hAnsi="Arial" w:cs="Arial"/>
                <w:b/>
              </w:rPr>
              <w:t>(optional)</w:t>
            </w:r>
          </w:p>
        </w:tc>
        <w:tc>
          <w:tcPr>
            <w:tcW w:w="5940" w:type="dxa"/>
            <w:gridSpan w:val="2"/>
            <w:tcBorders>
              <w:top w:val="single" w:sz="18" w:space="0" w:color="000000"/>
              <w:left w:val="single" w:sz="4" w:space="0" w:color="000000"/>
              <w:bottom w:val="nil"/>
              <w:right w:val="single" w:sz="4" w:space="0" w:color="000000"/>
            </w:tcBorders>
            <w:shd w:val="clear" w:color="auto" w:fill="auto"/>
          </w:tcPr>
          <w:p w14:paraId="48852E89" w14:textId="77777777" w:rsidR="00753C37" w:rsidRPr="0085562A" w:rsidRDefault="00153971">
            <w:pPr>
              <w:spacing w:after="0" w:line="240" w:lineRule="auto"/>
              <w:jc w:val="center"/>
              <w:rPr>
                <w:rFonts w:ascii="Arial" w:eastAsia="Arial" w:hAnsi="Arial" w:cs="Arial"/>
                <w:b/>
                <w:i/>
              </w:rPr>
            </w:pPr>
            <w:r w:rsidRPr="0085562A">
              <w:rPr>
                <w:rFonts w:ascii="Arial" w:eastAsia="Arial" w:hAnsi="Arial" w:cs="Arial"/>
                <w:b/>
                <w:i/>
              </w:rPr>
              <w:t>In-Person Lectures – M/W 3:35-4:25pm EST</w:t>
            </w:r>
          </w:p>
          <w:p w14:paraId="38571669" w14:textId="77777777" w:rsidR="00753C37" w:rsidRDefault="00153971">
            <w:pPr>
              <w:spacing w:after="0" w:line="240" w:lineRule="auto"/>
              <w:jc w:val="center"/>
              <w:rPr>
                <w:rFonts w:ascii="Arial" w:eastAsia="Arial" w:hAnsi="Arial" w:cs="Arial"/>
                <w:b/>
              </w:rPr>
            </w:pPr>
            <w:r w:rsidRPr="0085562A">
              <w:rPr>
                <w:rFonts w:ascii="Arial" w:eastAsia="Arial" w:hAnsi="Arial" w:cs="Arial"/>
              </w:rPr>
              <w:t>UTEB 175</w:t>
            </w:r>
          </w:p>
        </w:tc>
        <w:tc>
          <w:tcPr>
            <w:tcW w:w="2790" w:type="dxa"/>
            <w:vMerge w:val="restart"/>
            <w:tcBorders>
              <w:top w:val="single" w:sz="18" w:space="0" w:color="000000"/>
              <w:left w:val="single" w:sz="4" w:space="0" w:color="000000"/>
              <w:right w:val="single" w:sz="4" w:space="0" w:color="000000"/>
            </w:tcBorders>
            <w:shd w:val="clear" w:color="auto" w:fill="FFD966"/>
          </w:tcPr>
          <w:p w14:paraId="00038F6B" w14:textId="77777777" w:rsidR="00753C37" w:rsidRDefault="00153971">
            <w:pPr>
              <w:spacing w:after="0" w:line="240" w:lineRule="auto"/>
              <w:rPr>
                <w:rFonts w:ascii="Arial" w:eastAsia="Arial" w:hAnsi="Arial" w:cs="Arial"/>
              </w:rPr>
            </w:pPr>
            <w:r w:rsidRPr="00EE5477">
              <w:rPr>
                <w:rFonts w:ascii="Arial" w:eastAsia="Arial" w:hAnsi="Arial" w:cs="Arial"/>
                <w:b/>
                <w:i/>
              </w:rPr>
              <w:t>In-Person</w:t>
            </w:r>
            <w:r>
              <w:rPr>
                <w:rFonts w:ascii="Arial" w:eastAsia="Arial" w:hAnsi="Arial" w:cs="Arial"/>
                <w:b/>
                <w:i/>
              </w:rPr>
              <w:t xml:space="preserve"> Discussion (Th/F/F) </w:t>
            </w:r>
            <w:r>
              <w:rPr>
                <w:rFonts w:ascii="Arial" w:eastAsia="Arial" w:hAnsi="Arial" w:cs="Arial"/>
                <w:i/>
              </w:rPr>
              <w:t>see Student Admin Sched. for rooms</w:t>
            </w:r>
          </w:p>
        </w:tc>
        <w:tc>
          <w:tcPr>
            <w:tcW w:w="2160" w:type="dxa"/>
            <w:vMerge w:val="restart"/>
            <w:tcBorders>
              <w:top w:val="single" w:sz="18" w:space="0" w:color="000000"/>
              <w:left w:val="single" w:sz="4" w:space="0" w:color="000000"/>
              <w:right w:val="single" w:sz="18" w:space="0" w:color="000000"/>
            </w:tcBorders>
            <w:shd w:val="clear" w:color="auto" w:fill="auto"/>
          </w:tcPr>
          <w:p w14:paraId="23A1A41C" w14:textId="77777777" w:rsidR="00753C37" w:rsidRDefault="00153971">
            <w:pPr>
              <w:spacing w:after="0" w:line="240" w:lineRule="auto"/>
              <w:rPr>
                <w:rFonts w:ascii="Arial" w:eastAsia="Arial" w:hAnsi="Arial" w:cs="Arial"/>
                <w:b/>
              </w:rPr>
            </w:pPr>
            <w:r>
              <w:rPr>
                <w:rFonts w:ascii="Arial" w:eastAsia="Arial" w:hAnsi="Arial" w:cs="Arial"/>
                <w:b/>
                <w:i/>
              </w:rPr>
              <w:t xml:space="preserve">What is Due This Week? </w:t>
            </w:r>
          </w:p>
        </w:tc>
      </w:tr>
      <w:tr w:rsidR="00753C37" w14:paraId="24C72F2B" w14:textId="77777777" w:rsidTr="003C77C5">
        <w:trPr>
          <w:trHeight w:val="270"/>
        </w:trPr>
        <w:tc>
          <w:tcPr>
            <w:tcW w:w="1661" w:type="dxa"/>
            <w:vMerge/>
            <w:tcBorders>
              <w:top w:val="single" w:sz="18" w:space="0" w:color="000000"/>
              <w:left w:val="single" w:sz="18" w:space="0" w:color="000000"/>
              <w:right w:val="single" w:sz="4" w:space="0" w:color="000000"/>
            </w:tcBorders>
            <w:shd w:val="clear" w:color="auto" w:fill="auto"/>
          </w:tcPr>
          <w:p w14:paraId="2160F0FB" w14:textId="77777777" w:rsidR="00753C37" w:rsidRDefault="00753C37">
            <w:pPr>
              <w:widowControl w:val="0"/>
              <w:pBdr>
                <w:top w:val="nil"/>
                <w:left w:val="nil"/>
                <w:bottom w:val="nil"/>
                <w:right w:val="nil"/>
                <w:between w:val="nil"/>
              </w:pBdr>
              <w:spacing w:after="0"/>
              <w:rPr>
                <w:rFonts w:ascii="Arial" w:eastAsia="Arial" w:hAnsi="Arial" w:cs="Arial"/>
                <w:b/>
              </w:rPr>
            </w:pPr>
          </w:p>
        </w:tc>
        <w:tc>
          <w:tcPr>
            <w:tcW w:w="1350" w:type="dxa"/>
            <w:vMerge/>
            <w:tcBorders>
              <w:top w:val="single" w:sz="18" w:space="0" w:color="000000"/>
              <w:right w:val="single" w:sz="4" w:space="0" w:color="000000"/>
            </w:tcBorders>
            <w:shd w:val="clear" w:color="auto" w:fill="auto"/>
          </w:tcPr>
          <w:p w14:paraId="1F098A11" w14:textId="77777777" w:rsidR="00753C37" w:rsidRDefault="00753C37">
            <w:pPr>
              <w:widowControl w:val="0"/>
              <w:pBdr>
                <w:top w:val="nil"/>
                <w:left w:val="nil"/>
                <w:bottom w:val="nil"/>
                <w:right w:val="nil"/>
                <w:between w:val="nil"/>
              </w:pBdr>
              <w:spacing w:after="0"/>
              <w:rPr>
                <w:rFonts w:ascii="Arial" w:eastAsia="Arial" w:hAnsi="Arial" w:cs="Arial"/>
                <w:b/>
              </w:rPr>
            </w:pPr>
          </w:p>
        </w:tc>
        <w:tc>
          <w:tcPr>
            <w:tcW w:w="3060" w:type="dxa"/>
            <w:tcBorders>
              <w:top w:val="nil"/>
              <w:left w:val="single" w:sz="4" w:space="0" w:color="000000"/>
              <w:bottom w:val="single" w:sz="4" w:space="0" w:color="000000"/>
              <w:right w:val="nil"/>
            </w:tcBorders>
            <w:shd w:val="clear" w:color="auto" w:fill="auto"/>
            <w:vAlign w:val="center"/>
          </w:tcPr>
          <w:p w14:paraId="4C0264D6" w14:textId="77777777" w:rsidR="00753C37" w:rsidRDefault="00153971">
            <w:pPr>
              <w:spacing w:after="0" w:line="240" w:lineRule="auto"/>
              <w:jc w:val="center"/>
              <w:rPr>
                <w:rFonts w:ascii="Arial" w:eastAsia="Arial" w:hAnsi="Arial" w:cs="Arial"/>
                <w:b/>
              </w:rPr>
            </w:pPr>
            <w:r>
              <w:rPr>
                <w:rFonts w:ascii="Arial" w:eastAsia="Arial" w:hAnsi="Arial" w:cs="Arial"/>
                <w:b/>
              </w:rPr>
              <w:t>Monday</w:t>
            </w:r>
          </w:p>
        </w:tc>
        <w:tc>
          <w:tcPr>
            <w:tcW w:w="2880" w:type="dxa"/>
            <w:tcBorders>
              <w:top w:val="nil"/>
              <w:left w:val="nil"/>
              <w:bottom w:val="single" w:sz="4" w:space="0" w:color="000000"/>
              <w:right w:val="single" w:sz="4" w:space="0" w:color="000000"/>
            </w:tcBorders>
            <w:shd w:val="clear" w:color="auto" w:fill="auto"/>
            <w:vAlign w:val="center"/>
          </w:tcPr>
          <w:p w14:paraId="12E33FD9" w14:textId="77777777" w:rsidR="00753C37" w:rsidRDefault="00153971">
            <w:pPr>
              <w:spacing w:after="0" w:line="240" w:lineRule="auto"/>
              <w:jc w:val="center"/>
              <w:rPr>
                <w:rFonts w:ascii="Arial" w:eastAsia="Arial" w:hAnsi="Arial" w:cs="Arial"/>
                <w:b/>
              </w:rPr>
            </w:pPr>
            <w:r>
              <w:rPr>
                <w:rFonts w:ascii="Arial" w:eastAsia="Arial" w:hAnsi="Arial" w:cs="Arial"/>
                <w:b/>
              </w:rPr>
              <w:t>Wednesday</w:t>
            </w:r>
          </w:p>
        </w:tc>
        <w:tc>
          <w:tcPr>
            <w:tcW w:w="2790" w:type="dxa"/>
            <w:vMerge/>
            <w:tcBorders>
              <w:top w:val="single" w:sz="18" w:space="0" w:color="000000"/>
              <w:left w:val="single" w:sz="4" w:space="0" w:color="000000"/>
              <w:right w:val="single" w:sz="4" w:space="0" w:color="000000"/>
            </w:tcBorders>
            <w:shd w:val="clear" w:color="auto" w:fill="FFD966"/>
          </w:tcPr>
          <w:p w14:paraId="33151863" w14:textId="77777777" w:rsidR="00753C37" w:rsidRDefault="00753C37">
            <w:pPr>
              <w:widowControl w:val="0"/>
              <w:pBdr>
                <w:top w:val="nil"/>
                <w:left w:val="nil"/>
                <w:bottom w:val="nil"/>
                <w:right w:val="nil"/>
                <w:between w:val="nil"/>
              </w:pBdr>
              <w:spacing w:after="0"/>
              <w:rPr>
                <w:rFonts w:ascii="Arial" w:eastAsia="Arial" w:hAnsi="Arial" w:cs="Arial"/>
                <w:b/>
              </w:rPr>
            </w:pPr>
          </w:p>
        </w:tc>
        <w:tc>
          <w:tcPr>
            <w:tcW w:w="2160" w:type="dxa"/>
            <w:vMerge/>
            <w:tcBorders>
              <w:top w:val="single" w:sz="18" w:space="0" w:color="000000"/>
              <w:left w:val="single" w:sz="4" w:space="0" w:color="000000"/>
              <w:right w:val="single" w:sz="18" w:space="0" w:color="000000"/>
            </w:tcBorders>
            <w:shd w:val="clear" w:color="auto" w:fill="auto"/>
          </w:tcPr>
          <w:p w14:paraId="4B555C6A" w14:textId="77777777" w:rsidR="00753C37" w:rsidRDefault="00753C37">
            <w:pPr>
              <w:widowControl w:val="0"/>
              <w:pBdr>
                <w:top w:val="nil"/>
                <w:left w:val="nil"/>
                <w:bottom w:val="nil"/>
                <w:right w:val="nil"/>
                <w:between w:val="nil"/>
              </w:pBdr>
              <w:spacing w:after="0"/>
              <w:rPr>
                <w:rFonts w:ascii="Arial" w:eastAsia="Arial" w:hAnsi="Arial" w:cs="Arial"/>
                <w:b/>
              </w:rPr>
            </w:pPr>
          </w:p>
        </w:tc>
      </w:tr>
      <w:tr w:rsidR="00753C37" w14:paraId="496B93CE" w14:textId="77777777" w:rsidTr="003C77C5">
        <w:trPr>
          <w:trHeight w:val="432"/>
        </w:trPr>
        <w:tc>
          <w:tcPr>
            <w:tcW w:w="13901" w:type="dxa"/>
            <w:gridSpan w:val="6"/>
            <w:tcBorders>
              <w:left w:val="single" w:sz="18" w:space="0" w:color="000000"/>
              <w:right w:val="single" w:sz="18" w:space="0" w:color="000000"/>
            </w:tcBorders>
            <w:shd w:val="clear" w:color="auto" w:fill="FFF2CC"/>
            <w:vAlign w:val="center"/>
          </w:tcPr>
          <w:p w14:paraId="0869443D" w14:textId="77777777" w:rsidR="00753C37" w:rsidRDefault="00153971">
            <w:pPr>
              <w:spacing w:before="100" w:after="0" w:line="240" w:lineRule="auto"/>
              <w:ind w:left="720"/>
              <w:rPr>
                <w:rFonts w:ascii="Arial" w:eastAsia="Arial" w:hAnsi="Arial" w:cs="Arial"/>
                <w:b/>
              </w:rPr>
            </w:pPr>
            <w:r>
              <w:rPr>
                <w:rFonts w:ascii="Arial" w:eastAsia="Arial" w:hAnsi="Arial" w:cs="Arial"/>
                <w:b/>
              </w:rPr>
              <w:t>Food Systems</w:t>
            </w:r>
          </w:p>
        </w:tc>
      </w:tr>
      <w:tr w:rsidR="00753C37" w14:paraId="5C245883" w14:textId="77777777" w:rsidTr="003C77C5">
        <w:trPr>
          <w:trHeight w:val="618"/>
        </w:trPr>
        <w:tc>
          <w:tcPr>
            <w:tcW w:w="1661" w:type="dxa"/>
            <w:tcBorders>
              <w:left w:val="single" w:sz="18" w:space="0" w:color="000000"/>
              <w:right w:val="single" w:sz="4" w:space="0" w:color="000000"/>
            </w:tcBorders>
            <w:shd w:val="clear" w:color="auto" w:fill="FFFFFF"/>
            <w:vAlign w:val="center"/>
          </w:tcPr>
          <w:p w14:paraId="3F120FCA" w14:textId="77777777" w:rsidR="00753C37" w:rsidRDefault="00153971">
            <w:pPr>
              <w:spacing w:after="0" w:line="240" w:lineRule="auto"/>
              <w:rPr>
                <w:rFonts w:ascii="Arial" w:eastAsia="Arial" w:hAnsi="Arial" w:cs="Arial"/>
                <w:b/>
              </w:rPr>
            </w:pPr>
            <w:r>
              <w:rPr>
                <w:rFonts w:ascii="Arial" w:eastAsia="Arial" w:hAnsi="Arial" w:cs="Arial"/>
                <w:b/>
              </w:rPr>
              <w:t>Week 8</w:t>
            </w:r>
          </w:p>
          <w:p w14:paraId="32F49CF0" w14:textId="77777777" w:rsidR="00753C37" w:rsidRDefault="00153971">
            <w:pPr>
              <w:spacing w:after="0" w:line="240" w:lineRule="auto"/>
              <w:rPr>
                <w:rFonts w:ascii="Arial" w:eastAsia="Arial" w:hAnsi="Arial" w:cs="Arial"/>
              </w:rPr>
            </w:pPr>
            <w:r>
              <w:rPr>
                <w:rFonts w:ascii="Arial" w:eastAsia="Arial" w:hAnsi="Arial" w:cs="Arial"/>
              </w:rPr>
              <w:t>Mar. 6</w:t>
            </w:r>
          </w:p>
        </w:tc>
        <w:tc>
          <w:tcPr>
            <w:tcW w:w="1350" w:type="dxa"/>
            <w:vMerge w:val="restart"/>
            <w:tcBorders>
              <w:right w:val="single" w:sz="4" w:space="0" w:color="000000"/>
            </w:tcBorders>
            <w:shd w:val="clear" w:color="auto" w:fill="FFFFFF"/>
            <w:vAlign w:val="center"/>
          </w:tcPr>
          <w:p w14:paraId="6D3573E2" w14:textId="77777777" w:rsidR="00753C37" w:rsidRDefault="00153971">
            <w:pPr>
              <w:spacing w:after="0" w:line="240" w:lineRule="auto"/>
              <w:rPr>
                <w:rFonts w:ascii="Arial" w:eastAsia="Arial" w:hAnsi="Arial" w:cs="Arial"/>
              </w:rPr>
            </w:pPr>
            <w:r>
              <w:rPr>
                <w:rFonts w:ascii="Arial" w:eastAsia="Arial" w:hAnsi="Arial" w:cs="Arial"/>
              </w:rPr>
              <w:t xml:space="preserve">Ch. 4, </w:t>
            </w:r>
            <w:proofErr w:type="spellStart"/>
            <w:r>
              <w:rPr>
                <w:rFonts w:ascii="Arial" w:eastAsia="Arial" w:hAnsi="Arial" w:cs="Arial"/>
              </w:rPr>
              <w:t>pgs</w:t>
            </w:r>
            <w:proofErr w:type="spellEnd"/>
            <w:r>
              <w:rPr>
                <w:rFonts w:ascii="Arial" w:eastAsia="Arial" w:hAnsi="Arial" w:cs="Arial"/>
              </w:rPr>
              <w:t xml:space="preserve"> 135-147 Ch. 10, pgs. 501-502, 506-508</w:t>
            </w:r>
          </w:p>
          <w:p w14:paraId="36AB96FE" w14:textId="77777777" w:rsidR="00753C37" w:rsidRDefault="00753C37">
            <w:pPr>
              <w:spacing w:after="0" w:line="240" w:lineRule="auto"/>
              <w:rPr>
                <w:rFonts w:ascii="Arial" w:eastAsia="Arial" w:hAnsi="Arial" w:cs="Arial"/>
              </w:rPr>
            </w:pPr>
          </w:p>
        </w:tc>
        <w:tc>
          <w:tcPr>
            <w:tcW w:w="3060" w:type="dxa"/>
            <w:tcBorders>
              <w:top w:val="single" w:sz="4" w:space="0" w:color="000000"/>
              <w:left w:val="single" w:sz="4" w:space="0" w:color="000000"/>
              <w:right w:val="single" w:sz="4" w:space="0" w:color="000000"/>
            </w:tcBorders>
            <w:shd w:val="clear" w:color="auto" w:fill="FFFFFF"/>
            <w:vAlign w:val="center"/>
          </w:tcPr>
          <w:p w14:paraId="58955674" w14:textId="57695D77" w:rsidR="00095AE8" w:rsidRDefault="00095AE8" w:rsidP="00095AE8">
            <w:pPr>
              <w:spacing w:after="0" w:line="240" w:lineRule="auto"/>
              <w:rPr>
                <w:rFonts w:ascii="Arial" w:eastAsia="Arial" w:hAnsi="Arial" w:cs="Arial"/>
              </w:rPr>
            </w:pPr>
            <w:r>
              <w:rPr>
                <w:rFonts w:ascii="Arial" w:eastAsia="Arial" w:hAnsi="Arial" w:cs="Arial"/>
              </w:rPr>
              <w:t xml:space="preserve">Overview of food system and challenges  </w:t>
            </w:r>
          </w:p>
          <w:p w14:paraId="6FCC6BB5" w14:textId="7422770E" w:rsidR="00753C37" w:rsidRDefault="00095AE8" w:rsidP="00095AE8">
            <w:pPr>
              <w:spacing w:after="0" w:line="240" w:lineRule="auto"/>
              <w:rPr>
                <w:rFonts w:ascii="Arial" w:eastAsia="Arial" w:hAnsi="Arial" w:cs="Arial"/>
                <w:b/>
                <w:highlight w:val="yellow"/>
              </w:rPr>
            </w:pPr>
            <w:r>
              <w:rPr>
                <w:rFonts w:ascii="Arial" w:eastAsia="Arial" w:hAnsi="Arial" w:cs="Arial"/>
                <w:b/>
              </w:rPr>
              <w:t>HW#3 FOOD</w:t>
            </w:r>
          </w:p>
        </w:tc>
        <w:tc>
          <w:tcPr>
            <w:tcW w:w="2880" w:type="dxa"/>
            <w:tcBorders>
              <w:top w:val="single" w:sz="4" w:space="0" w:color="000000"/>
              <w:left w:val="single" w:sz="4" w:space="0" w:color="000000"/>
              <w:right w:val="single" w:sz="4" w:space="0" w:color="000000"/>
            </w:tcBorders>
            <w:shd w:val="clear" w:color="auto" w:fill="FFFFFF"/>
            <w:vAlign w:val="center"/>
          </w:tcPr>
          <w:p w14:paraId="72068F8B" w14:textId="00337C1F" w:rsidR="00753C37" w:rsidRDefault="00095AE8">
            <w:pPr>
              <w:spacing w:after="0" w:line="240" w:lineRule="auto"/>
              <w:rPr>
                <w:rFonts w:ascii="Arial" w:eastAsia="Arial" w:hAnsi="Arial" w:cs="Arial"/>
                <w:b/>
              </w:rPr>
            </w:pPr>
            <w:r w:rsidRPr="0085562A">
              <w:rPr>
                <w:rFonts w:ascii="Arial" w:eastAsia="Arial" w:hAnsi="Arial" w:cs="Arial"/>
                <w:b/>
                <w:color w:val="0070C0"/>
              </w:rPr>
              <w:t>Exam 1</w:t>
            </w:r>
          </w:p>
        </w:tc>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DB5A5" w14:textId="77777777" w:rsidR="00753C37" w:rsidRDefault="00153971">
            <w:pPr>
              <w:spacing w:after="0" w:line="240" w:lineRule="auto"/>
              <w:rPr>
                <w:rFonts w:ascii="Arial" w:eastAsia="Arial" w:hAnsi="Arial" w:cs="Arial"/>
                <w:b/>
                <w:color w:val="0070C0"/>
              </w:rPr>
            </w:pPr>
            <w:r>
              <w:rPr>
                <w:rFonts w:ascii="Arial" w:eastAsia="Arial" w:hAnsi="Arial" w:cs="Arial"/>
                <w:b/>
              </w:rPr>
              <w:t>Discussion #5: Sustainable Agriculture</w:t>
            </w:r>
          </w:p>
        </w:tc>
        <w:tc>
          <w:tcPr>
            <w:tcW w:w="2160" w:type="dxa"/>
            <w:tcBorders>
              <w:top w:val="single" w:sz="4" w:space="0" w:color="000000"/>
              <w:left w:val="single" w:sz="4" w:space="0" w:color="000000"/>
              <w:bottom w:val="single" w:sz="4" w:space="0" w:color="000000"/>
              <w:right w:val="single" w:sz="18" w:space="0" w:color="000000"/>
            </w:tcBorders>
            <w:shd w:val="clear" w:color="auto" w:fill="FFFFFF"/>
            <w:vAlign w:val="center"/>
          </w:tcPr>
          <w:p w14:paraId="08EE2F05" w14:textId="6A5CF801" w:rsidR="00753C37" w:rsidRDefault="00153971">
            <w:pPr>
              <w:spacing w:after="0" w:line="240" w:lineRule="auto"/>
              <w:rPr>
                <w:rFonts w:ascii="Arial" w:eastAsia="Arial" w:hAnsi="Arial" w:cs="Arial"/>
                <w:b/>
              </w:rPr>
            </w:pPr>
            <w:r>
              <w:rPr>
                <w:rFonts w:ascii="Arial" w:eastAsia="Arial" w:hAnsi="Arial" w:cs="Arial"/>
                <w:b/>
                <w:i/>
                <w:color w:val="0070C0"/>
              </w:rPr>
              <w:t xml:space="preserve">Discussion #5 </w:t>
            </w:r>
            <w:r>
              <w:rPr>
                <w:rFonts w:ascii="Arial" w:eastAsia="Arial" w:hAnsi="Arial" w:cs="Arial"/>
                <w:b/>
              </w:rPr>
              <w:t xml:space="preserve">End discussion or by Mar. </w:t>
            </w:r>
            <w:r w:rsidR="00210708">
              <w:rPr>
                <w:rFonts w:ascii="Arial" w:eastAsia="Arial" w:hAnsi="Arial" w:cs="Arial"/>
                <w:b/>
              </w:rPr>
              <w:t>19</w:t>
            </w:r>
          </w:p>
          <w:p w14:paraId="348E8F83" w14:textId="77777777" w:rsidR="00753C37" w:rsidRDefault="00753C37">
            <w:pPr>
              <w:spacing w:after="0" w:line="240" w:lineRule="auto"/>
              <w:rPr>
                <w:rFonts w:ascii="Arial" w:eastAsia="Arial" w:hAnsi="Arial" w:cs="Arial"/>
                <w:b/>
              </w:rPr>
            </w:pPr>
          </w:p>
        </w:tc>
      </w:tr>
      <w:tr w:rsidR="00753C37" w14:paraId="0D577021" w14:textId="77777777" w:rsidTr="003C77C5">
        <w:trPr>
          <w:trHeight w:val="368"/>
        </w:trPr>
        <w:tc>
          <w:tcPr>
            <w:tcW w:w="1661" w:type="dxa"/>
            <w:tcBorders>
              <w:left w:val="single" w:sz="18" w:space="0" w:color="000000"/>
              <w:right w:val="single" w:sz="4" w:space="0" w:color="000000"/>
            </w:tcBorders>
            <w:shd w:val="clear" w:color="auto" w:fill="FFFFFF"/>
            <w:vAlign w:val="center"/>
          </w:tcPr>
          <w:p w14:paraId="79647975" w14:textId="77777777" w:rsidR="00753C37" w:rsidRDefault="00153971">
            <w:pPr>
              <w:spacing w:after="0" w:line="240" w:lineRule="auto"/>
              <w:rPr>
                <w:rFonts w:ascii="Arial" w:eastAsia="Arial" w:hAnsi="Arial" w:cs="Arial"/>
                <w:b/>
              </w:rPr>
            </w:pPr>
            <w:r>
              <w:rPr>
                <w:rFonts w:ascii="Arial" w:eastAsia="Arial" w:hAnsi="Arial" w:cs="Arial"/>
                <w:b/>
              </w:rPr>
              <w:t>Week 9</w:t>
            </w:r>
          </w:p>
        </w:tc>
        <w:tc>
          <w:tcPr>
            <w:tcW w:w="1350" w:type="dxa"/>
            <w:vMerge/>
            <w:tcBorders>
              <w:right w:val="single" w:sz="4" w:space="0" w:color="000000"/>
            </w:tcBorders>
            <w:shd w:val="clear" w:color="auto" w:fill="FFFFFF"/>
            <w:vAlign w:val="center"/>
          </w:tcPr>
          <w:p w14:paraId="1E947A30" w14:textId="77777777" w:rsidR="00753C37" w:rsidRDefault="00753C37">
            <w:pPr>
              <w:widowControl w:val="0"/>
              <w:pBdr>
                <w:top w:val="nil"/>
                <w:left w:val="nil"/>
                <w:bottom w:val="nil"/>
                <w:right w:val="nil"/>
                <w:between w:val="nil"/>
              </w:pBdr>
              <w:spacing w:after="0"/>
              <w:rPr>
                <w:rFonts w:ascii="Arial" w:eastAsia="Arial" w:hAnsi="Arial" w:cs="Arial"/>
                <w:b/>
              </w:rPr>
            </w:pPr>
          </w:p>
        </w:tc>
        <w:tc>
          <w:tcPr>
            <w:tcW w:w="10890" w:type="dxa"/>
            <w:gridSpan w:val="4"/>
            <w:tcBorders>
              <w:top w:val="single" w:sz="4" w:space="0" w:color="000000"/>
              <w:left w:val="single" w:sz="4" w:space="0" w:color="000000"/>
              <w:right w:val="single" w:sz="18" w:space="0" w:color="000000"/>
            </w:tcBorders>
            <w:shd w:val="clear" w:color="auto" w:fill="FFFFFF"/>
            <w:vAlign w:val="center"/>
          </w:tcPr>
          <w:p w14:paraId="41204081" w14:textId="27C33465" w:rsidR="00753C37" w:rsidRDefault="00153971">
            <w:pPr>
              <w:spacing w:after="0" w:line="240" w:lineRule="auto"/>
              <w:jc w:val="center"/>
              <w:rPr>
                <w:rFonts w:ascii="Arial" w:eastAsia="Arial" w:hAnsi="Arial" w:cs="Arial"/>
                <w:b/>
                <w:i/>
                <w:color w:val="0070C0"/>
              </w:rPr>
            </w:pPr>
            <w:r>
              <w:rPr>
                <w:rFonts w:ascii="Arial" w:eastAsia="Arial" w:hAnsi="Arial" w:cs="Arial"/>
                <w:b/>
              </w:rPr>
              <w:t>Enjoy Spring Break March 1</w:t>
            </w:r>
            <w:r w:rsidR="00D96D67">
              <w:rPr>
                <w:rFonts w:ascii="Arial" w:eastAsia="Arial" w:hAnsi="Arial" w:cs="Arial"/>
                <w:b/>
              </w:rPr>
              <w:t>2</w:t>
            </w:r>
            <w:r>
              <w:rPr>
                <w:rFonts w:ascii="Arial" w:eastAsia="Arial" w:hAnsi="Arial" w:cs="Arial"/>
                <w:b/>
              </w:rPr>
              <w:t xml:space="preserve"> - 18</w:t>
            </w:r>
          </w:p>
        </w:tc>
      </w:tr>
      <w:tr w:rsidR="00753C37" w14:paraId="21966F9A" w14:textId="77777777" w:rsidTr="003C77C5">
        <w:trPr>
          <w:trHeight w:val="953"/>
        </w:trPr>
        <w:tc>
          <w:tcPr>
            <w:tcW w:w="1661" w:type="dxa"/>
            <w:tcBorders>
              <w:left w:val="single" w:sz="18" w:space="0" w:color="000000"/>
              <w:right w:val="single" w:sz="4" w:space="0" w:color="000000"/>
            </w:tcBorders>
            <w:shd w:val="clear" w:color="auto" w:fill="FFFFFF"/>
            <w:vAlign w:val="center"/>
          </w:tcPr>
          <w:p w14:paraId="6E755E9A" w14:textId="77777777" w:rsidR="00753C37" w:rsidRDefault="00153971">
            <w:pPr>
              <w:spacing w:after="0" w:line="240" w:lineRule="auto"/>
              <w:rPr>
                <w:rFonts w:ascii="Arial" w:eastAsia="Arial" w:hAnsi="Arial" w:cs="Arial"/>
                <w:b/>
              </w:rPr>
            </w:pPr>
            <w:r>
              <w:rPr>
                <w:rFonts w:ascii="Arial" w:eastAsia="Arial" w:hAnsi="Arial" w:cs="Arial"/>
                <w:b/>
              </w:rPr>
              <w:t>Week 10</w:t>
            </w:r>
          </w:p>
          <w:p w14:paraId="27BB3820" w14:textId="77777777" w:rsidR="00753C37" w:rsidRDefault="00153971">
            <w:pPr>
              <w:spacing w:after="0" w:line="240" w:lineRule="auto"/>
              <w:rPr>
                <w:rFonts w:ascii="Arial" w:eastAsia="Arial" w:hAnsi="Arial" w:cs="Arial"/>
              </w:rPr>
            </w:pPr>
            <w:r>
              <w:rPr>
                <w:rFonts w:ascii="Arial" w:eastAsia="Arial" w:hAnsi="Arial" w:cs="Arial"/>
              </w:rPr>
              <w:t>Mar. 20</w:t>
            </w:r>
          </w:p>
        </w:tc>
        <w:tc>
          <w:tcPr>
            <w:tcW w:w="1350" w:type="dxa"/>
            <w:vMerge/>
            <w:tcBorders>
              <w:right w:val="single" w:sz="4" w:space="0" w:color="000000"/>
            </w:tcBorders>
            <w:shd w:val="clear" w:color="auto" w:fill="FFFFFF"/>
            <w:vAlign w:val="center"/>
          </w:tcPr>
          <w:p w14:paraId="5464F8F8" w14:textId="77777777" w:rsidR="00753C37" w:rsidRDefault="00753C37">
            <w:pPr>
              <w:widowControl w:val="0"/>
              <w:pBdr>
                <w:top w:val="nil"/>
                <w:left w:val="nil"/>
                <w:bottom w:val="nil"/>
                <w:right w:val="nil"/>
                <w:between w:val="nil"/>
              </w:pBdr>
              <w:spacing w:after="0"/>
              <w:rPr>
                <w:rFonts w:ascii="Arial" w:eastAsia="Arial" w:hAnsi="Arial" w:cs="Arial"/>
              </w:rPr>
            </w:pPr>
          </w:p>
        </w:tc>
        <w:tc>
          <w:tcPr>
            <w:tcW w:w="3060" w:type="dxa"/>
            <w:tcBorders>
              <w:top w:val="single" w:sz="4" w:space="0" w:color="000000"/>
              <w:left w:val="single" w:sz="4" w:space="0" w:color="000000"/>
              <w:right w:val="single" w:sz="4" w:space="0" w:color="000000"/>
            </w:tcBorders>
            <w:shd w:val="clear" w:color="auto" w:fill="FFFFFF"/>
            <w:vAlign w:val="center"/>
          </w:tcPr>
          <w:p w14:paraId="40B017AA" w14:textId="4A1562E2" w:rsidR="00753C37" w:rsidRDefault="000C4CFA">
            <w:pPr>
              <w:spacing w:after="0" w:line="240" w:lineRule="auto"/>
              <w:rPr>
                <w:rFonts w:ascii="Arial" w:eastAsia="Arial" w:hAnsi="Arial" w:cs="Arial"/>
                <w:color w:val="FF0000"/>
              </w:rPr>
            </w:pPr>
            <w:r>
              <w:rPr>
                <w:rFonts w:ascii="Arial" w:eastAsia="Arial" w:hAnsi="Arial" w:cs="Arial"/>
              </w:rPr>
              <w:t>Sustainable agricultural production</w:t>
            </w:r>
          </w:p>
        </w:tc>
        <w:tc>
          <w:tcPr>
            <w:tcW w:w="2880" w:type="dxa"/>
            <w:tcBorders>
              <w:top w:val="single" w:sz="4" w:space="0" w:color="000000"/>
              <w:left w:val="single" w:sz="4" w:space="0" w:color="000000"/>
              <w:right w:val="single" w:sz="4" w:space="0" w:color="000000"/>
            </w:tcBorders>
            <w:shd w:val="clear" w:color="auto" w:fill="FFFFFF"/>
            <w:vAlign w:val="center"/>
          </w:tcPr>
          <w:p w14:paraId="3E8898DE" w14:textId="77777777" w:rsidR="00753C37" w:rsidRDefault="00153971">
            <w:pPr>
              <w:spacing w:after="0" w:line="240" w:lineRule="auto"/>
              <w:rPr>
                <w:rFonts w:ascii="Arial" w:eastAsia="Arial" w:hAnsi="Arial" w:cs="Arial"/>
              </w:rPr>
            </w:pPr>
            <w:r>
              <w:rPr>
                <w:rFonts w:ascii="Arial" w:eastAsia="Arial" w:hAnsi="Arial" w:cs="Arial"/>
              </w:rPr>
              <w:t xml:space="preserve">Food Waste &amp; Hunger continued. </w:t>
            </w:r>
          </w:p>
        </w:tc>
        <w:tc>
          <w:tcPr>
            <w:tcW w:w="2790" w:type="dxa"/>
            <w:tcBorders>
              <w:top w:val="single" w:sz="4" w:space="0" w:color="000000"/>
              <w:left w:val="single" w:sz="4" w:space="0" w:color="000000"/>
              <w:right w:val="single" w:sz="4" w:space="0" w:color="000000"/>
            </w:tcBorders>
            <w:shd w:val="clear" w:color="auto" w:fill="auto"/>
            <w:vAlign w:val="center"/>
          </w:tcPr>
          <w:p w14:paraId="195D5AC3" w14:textId="77777777" w:rsidR="00753C37" w:rsidRDefault="00153971">
            <w:pPr>
              <w:spacing w:after="0" w:line="240" w:lineRule="auto"/>
              <w:rPr>
                <w:rFonts w:ascii="Arial" w:eastAsia="Arial" w:hAnsi="Arial" w:cs="Arial"/>
                <w:b/>
              </w:rPr>
            </w:pPr>
            <w:r>
              <w:rPr>
                <w:rFonts w:ascii="Arial" w:eastAsia="Arial" w:hAnsi="Arial" w:cs="Arial"/>
                <w:b/>
              </w:rPr>
              <w:t>Discussion #6: UCONN Dining Services</w:t>
            </w:r>
          </w:p>
        </w:tc>
        <w:tc>
          <w:tcPr>
            <w:tcW w:w="2160" w:type="dxa"/>
            <w:tcBorders>
              <w:top w:val="single" w:sz="4" w:space="0" w:color="000000"/>
              <w:left w:val="single" w:sz="4" w:space="0" w:color="000000"/>
              <w:right w:val="single" w:sz="18" w:space="0" w:color="000000"/>
            </w:tcBorders>
            <w:shd w:val="clear" w:color="auto" w:fill="auto"/>
          </w:tcPr>
          <w:p w14:paraId="2D6FA3B6" w14:textId="4C3CA22B" w:rsidR="00753C37" w:rsidRDefault="00153971">
            <w:pPr>
              <w:spacing w:after="0" w:line="240" w:lineRule="auto"/>
              <w:rPr>
                <w:rFonts w:ascii="Arial" w:eastAsia="Arial" w:hAnsi="Arial" w:cs="Arial"/>
                <w:b/>
              </w:rPr>
            </w:pPr>
            <w:r>
              <w:rPr>
                <w:rFonts w:ascii="Arial" w:eastAsia="Arial" w:hAnsi="Arial" w:cs="Arial"/>
                <w:b/>
                <w:i/>
                <w:color w:val="0070C0"/>
              </w:rPr>
              <w:t xml:space="preserve">Discussion #6 </w:t>
            </w:r>
            <w:r>
              <w:rPr>
                <w:rFonts w:ascii="Arial" w:eastAsia="Arial" w:hAnsi="Arial" w:cs="Arial"/>
                <w:b/>
              </w:rPr>
              <w:t xml:space="preserve">End discussion or by Mar. </w:t>
            </w:r>
            <w:r w:rsidR="00043152">
              <w:rPr>
                <w:rFonts w:ascii="Arial" w:eastAsia="Arial" w:hAnsi="Arial" w:cs="Arial"/>
                <w:b/>
              </w:rPr>
              <w:t>26</w:t>
            </w:r>
          </w:p>
          <w:p w14:paraId="2EE851CA" w14:textId="77777777" w:rsidR="00753C37" w:rsidRDefault="00753C37">
            <w:pPr>
              <w:spacing w:after="0" w:line="240" w:lineRule="auto"/>
              <w:rPr>
                <w:rFonts w:ascii="Arial" w:eastAsia="Arial" w:hAnsi="Arial" w:cs="Arial"/>
                <w:b/>
              </w:rPr>
            </w:pPr>
          </w:p>
        </w:tc>
      </w:tr>
      <w:tr w:rsidR="00753C37" w14:paraId="638775B4" w14:textId="77777777" w:rsidTr="003C77C5">
        <w:tc>
          <w:tcPr>
            <w:tcW w:w="1661" w:type="dxa"/>
            <w:tcBorders>
              <w:left w:val="single" w:sz="18" w:space="0" w:color="000000"/>
              <w:right w:val="single" w:sz="4" w:space="0" w:color="000000"/>
            </w:tcBorders>
            <w:shd w:val="clear" w:color="auto" w:fill="FFFFFF"/>
            <w:vAlign w:val="center"/>
          </w:tcPr>
          <w:p w14:paraId="234429C9" w14:textId="77777777" w:rsidR="00753C37" w:rsidRDefault="00153971">
            <w:pPr>
              <w:spacing w:after="0" w:line="240" w:lineRule="auto"/>
              <w:rPr>
                <w:rFonts w:ascii="Arial" w:eastAsia="Arial" w:hAnsi="Arial" w:cs="Arial"/>
                <w:b/>
              </w:rPr>
            </w:pPr>
            <w:r>
              <w:rPr>
                <w:rFonts w:ascii="Arial" w:eastAsia="Arial" w:hAnsi="Arial" w:cs="Arial"/>
                <w:b/>
              </w:rPr>
              <w:t>Week 11</w:t>
            </w:r>
          </w:p>
          <w:p w14:paraId="0903B866" w14:textId="77777777" w:rsidR="00753C37" w:rsidRDefault="00153971">
            <w:pPr>
              <w:spacing w:after="0" w:line="240" w:lineRule="auto"/>
              <w:rPr>
                <w:rFonts w:ascii="Arial" w:eastAsia="Arial" w:hAnsi="Arial" w:cs="Arial"/>
              </w:rPr>
            </w:pPr>
            <w:r>
              <w:rPr>
                <w:rFonts w:ascii="Arial" w:eastAsia="Arial" w:hAnsi="Arial" w:cs="Arial"/>
              </w:rPr>
              <w:t>Mar. 27</w:t>
            </w:r>
          </w:p>
        </w:tc>
        <w:tc>
          <w:tcPr>
            <w:tcW w:w="1350" w:type="dxa"/>
            <w:vMerge/>
            <w:tcBorders>
              <w:right w:val="single" w:sz="4" w:space="0" w:color="000000"/>
            </w:tcBorders>
            <w:shd w:val="clear" w:color="auto" w:fill="FFFFFF"/>
            <w:vAlign w:val="center"/>
          </w:tcPr>
          <w:p w14:paraId="6EC5D341" w14:textId="77777777" w:rsidR="00753C37" w:rsidRDefault="00753C37">
            <w:pPr>
              <w:widowControl w:val="0"/>
              <w:pBdr>
                <w:top w:val="nil"/>
                <w:left w:val="nil"/>
                <w:bottom w:val="nil"/>
                <w:right w:val="nil"/>
                <w:between w:val="nil"/>
              </w:pBdr>
              <w:spacing w:after="0"/>
              <w:rPr>
                <w:rFonts w:ascii="Arial" w:eastAsia="Arial" w:hAnsi="Arial" w:cs="Arial"/>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6465947" w14:textId="77777777" w:rsidR="00753C37" w:rsidRDefault="00153971">
            <w:pPr>
              <w:spacing w:after="0" w:line="240" w:lineRule="auto"/>
              <w:rPr>
                <w:rFonts w:ascii="Arial" w:eastAsia="Arial" w:hAnsi="Arial" w:cs="Arial"/>
                <w:b/>
                <w:color w:val="0070C0"/>
              </w:rPr>
            </w:pPr>
            <w:r>
              <w:rPr>
                <w:rFonts w:ascii="Arial" w:eastAsia="Arial" w:hAnsi="Arial" w:cs="Arial"/>
              </w:rPr>
              <w:t>(Un)sustainable agricultural production continued.</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43DBCB97" w14:textId="3CEC8F29" w:rsidR="00753C37" w:rsidRDefault="00A6531E">
            <w:pPr>
              <w:spacing w:after="0" w:line="240" w:lineRule="auto"/>
              <w:rPr>
                <w:rFonts w:ascii="Arial" w:eastAsia="Arial" w:hAnsi="Arial" w:cs="Arial"/>
              </w:rPr>
            </w:pPr>
            <w:r>
              <w:rPr>
                <w:rFonts w:ascii="Arial" w:eastAsia="Arial" w:hAnsi="Arial" w:cs="Arial"/>
              </w:rPr>
              <w:t>Food Waste &amp; Hunger</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E2EAE" w14:textId="77777777" w:rsidR="00753C37" w:rsidRDefault="00153971">
            <w:pPr>
              <w:spacing w:after="0" w:line="240" w:lineRule="auto"/>
              <w:rPr>
                <w:rFonts w:ascii="Arial" w:eastAsia="Arial" w:hAnsi="Arial" w:cs="Arial"/>
                <w:b/>
              </w:rPr>
            </w:pPr>
            <w:r>
              <w:rPr>
                <w:rFonts w:ascii="Arial" w:eastAsia="Arial" w:hAnsi="Arial" w:cs="Arial"/>
                <w:i/>
              </w:rPr>
              <w:t>No discussion</w:t>
            </w:r>
          </w:p>
        </w:tc>
        <w:tc>
          <w:tcPr>
            <w:tcW w:w="2160" w:type="dxa"/>
            <w:tcBorders>
              <w:top w:val="single" w:sz="4" w:space="0" w:color="000000"/>
              <w:left w:val="single" w:sz="4" w:space="0" w:color="000000"/>
              <w:bottom w:val="single" w:sz="4" w:space="0" w:color="000000"/>
              <w:right w:val="single" w:sz="18" w:space="0" w:color="000000"/>
            </w:tcBorders>
            <w:shd w:val="clear" w:color="auto" w:fill="auto"/>
          </w:tcPr>
          <w:p w14:paraId="3AF1A659" w14:textId="775656B7" w:rsidR="00753C37" w:rsidRDefault="00153971">
            <w:pPr>
              <w:spacing w:after="0" w:line="240" w:lineRule="auto"/>
              <w:rPr>
                <w:rFonts w:ascii="Arial" w:eastAsia="Arial" w:hAnsi="Arial" w:cs="Arial"/>
                <w:b/>
                <w:i/>
                <w:color w:val="0070C0"/>
              </w:rPr>
            </w:pPr>
            <w:r>
              <w:rPr>
                <w:rFonts w:ascii="Arial" w:eastAsia="Arial" w:hAnsi="Arial" w:cs="Arial"/>
                <w:b/>
                <w:i/>
                <w:color w:val="7030A0"/>
              </w:rPr>
              <w:t xml:space="preserve">HW#3 </w:t>
            </w:r>
            <w:r>
              <w:rPr>
                <w:rFonts w:ascii="Arial" w:eastAsia="Arial" w:hAnsi="Arial" w:cs="Arial"/>
                <w:b/>
              </w:rPr>
              <w:t xml:space="preserve">DUE: </w:t>
            </w:r>
            <w:r w:rsidR="000D5DB7">
              <w:rPr>
                <w:rFonts w:ascii="Arial" w:eastAsia="Arial" w:hAnsi="Arial" w:cs="Arial"/>
                <w:b/>
              </w:rPr>
              <w:t>Fri</w:t>
            </w:r>
            <w:r>
              <w:rPr>
                <w:rFonts w:ascii="Arial" w:eastAsia="Arial" w:hAnsi="Arial" w:cs="Arial"/>
                <w:b/>
              </w:rPr>
              <w:t xml:space="preserve">., Mar. </w:t>
            </w:r>
            <w:r w:rsidR="000D5DB7">
              <w:rPr>
                <w:rFonts w:ascii="Arial" w:eastAsia="Arial" w:hAnsi="Arial" w:cs="Arial"/>
                <w:b/>
              </w:rPr>
              <w:t>31</w:t>
            </w:r>
          </w:p>
        </w:tc>
      </w:tr>
      <w:tr w:rsidR="00753C37" w14:paraId="551C5BC6" w14:textId="77777777" w:rsidTr="003C77C5">
        <w:trPr>
          <w:trHeight w:val="432"/>
        </w:trPr>
        <w:tc>
          <w:tcPr>
            <w:tcW w:w="13901" w:type="dxa"/>
            <w:gridSpan w:val="6"/>
            <w:tcBorders>
              <w:left w:val="single" w:sz="18" w:space="0" w:color="000000"/>
              <w:right w:val="single" w:sz="18" w:space="0" w:color="000000"/>
            </w:tcBorders>
            <w:shd w:val="clear" w:color="auto" w:fill="FFF2CC"/>
          </w:tcPr>
          <w:p w14:paraId="5EBB5E45" w14:textId="77777777" w:rsidR="00753C37" w:rsidRDefault="00153971">
            <w:pPr>
              <w:spacing w:before="100" w:after="0" w:line="240" w:lineRule="auto"/>
              <w:ind w:left="720"/>
              <w:rPr>
                <w:rFonts w:ascii="Arial" w:eastAsia="Arial" w:hAnsi="Arial" w:cs="Arial"/>
              </w:rPr>
            </w:pPr>
            <w:r>
              <w:rPr>
                <w:rFonts w:ascii="Arial" w:eastAsia="Arial" w:hAnsi="Arial" w:cs="Arial"/>
                <w:b/>
              </w:rPr>
              <w:t>Urban Systems: Green Building &amp; Livable Cities</w:t>
            </w:r>
          </w:p>
        </w:tc>
      </w:tr>
      <w:tr w:rsidR="00753C37" w14:paraId="665CACC2" w14:textId="77777777" w:rsidTr="003C77C5">
        <w:tc>
          <w:tcPr>
            <w:tcW w:w="1661" w:type="dxa"/>
            <w:tcBorders>
              <w:left w:val="single" w:sz="18" w:space="0" w:color="000000"/>
              <w:right w:val="single" w:sz="4" w:space="0" w:color="000000"/>
            </w:tcBorders>
            <w:shd w:val="clear" w:color="auto" w:fill="FFFFFF"/>
            <w:vAlign w:val="center"/>
          </w:tcPr>
          <w:p w14:paraId="3BF9AB8C" w14:textId="77777777" w:rsidR="00753C37" w:rsidRDefault="00153971">
            <w:pPr>
              <w:spacing w:after="0" w:line="240" w:lineRule="auto"/>
              <w:rPr>
                <w:rFonts w:ascii="Arial" w:eastAsia="Arial" w:hAnsi="Arial" w:cs="Arial"/>
                <w:b/>
              </w:rPr>
            </w:pPr>
            <w:r>
              <w:rPr>
                <w:rFonts w:ascii="Arial" w:eastAsia="Arial" w:hAnsi="Arial" w:cs="Arial"/>
                <w:b/>
              </w:rPr>
              <w:t xml:space="preserve">Week 12 </w:t>
            </w:r>
            <w:r>
              <w:rPr>
                <w:rFonts w:ascii="Arial" w:eastAsia="Arial" w:hAnsi="Arial" w:cs="Arial"/>
              </w:rPr>
              <w:t>Apr. 3</w:t>
            </w:r>
          </w:p>
        </w:tc>
        <w:tc>
          <w:tcPr>
            <w:tcW w:w="1350" w:type="dxa"/>
            <w:vMerge w:val="restart"/>
            <w:tcBorders>
              <w:right w:val="single" w:sz="4" w:space="0" w:color="000000"/>
            </w:tcBorders>
            <w:shd w:val="clear" w:color="auto" w:fill="FFFFFF"/>
            <w:vAlign w:val="center"/>
          </w:tcPr>
          <w:p w14:paraId="7436F3EC" w14:textId="77777777" w:rsidR="00753C37" w:rsidRDefault="00153971">
            <w:pPr>
              <w:spacing w:after="0" w:line="240" w:lineRule="auto"/>
              <w:rPr>
                <w:rFonts w:ascii="Arial" w:eastAsia="Arial" w:hAnsi="Arial" w:cs="Arial"/>
              </w:rPr>
            </w:pPr>
            <w:r>
              <w:rPr>
                <w:rFonts w:ascii="Arial" w:eastAsia="Arial" w:hAnsi="Arial" w:cs="Arial"/>
              </w:rPr>
              <w:t>Ch. 11, pp. 525-547</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B388B4F" w14:textId="77777777" w:rsidR="00753C37" w:rsidRDefault="00153971">
            <w:pPr>
              <w:spacing w:before="100" w:after="0" w:line="240" w:lineRule="auto"/>
              <w:rPr>
                <w:rFonts w:ascii="Arial" w:eastAsia="Arial" w:hAnsi="Arial" w:cs="Arial"/>
                <w:b/>
                <w:color w:val="0070C0"/>
              </w:rPr>
            </w:pPr>
            <w:r>
              <w:rPr>
                <w:rFonts w:ascii="Arial" w:eastAsia="Arial" w:hAnsi="Arial" w:cs="Arial"/>
              </w:rPr>
              <w:t>Wrap up food systems</w:t>
            </w:r>
            <w:r>
              <w:rPr>
                <w:rFonts w:ascii="Arial" w:eastAsia="Arial" w:hAnsi="Arial" w:cs="Arial"/>
                <w:b/>
                <w:color w:val="0070C0"/>
              </w:rPr>
              <w:t xml:space="preserve">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4345492A" w14:textId="77777777" w:rsidR="00753C37" w:rsidRDefault="00153971">
            <w:pPr>
              <w:spacing w:before="100" w:after="0" w:line="240" w:lineRule="auto"/>
              <w:rPr>
                <w:rFonts w:ascii="Arial" w:eastAsia="Arial" w:hAnsi="Arial" w:cs="Arial"/>
                <w:b/>
                <w:color w:val="0070C0"/>
              </w:rPr>
            </w:pPr>
            <w:r>
              <w:rPr>
                <w:rFonts w:ascii="Arial" w:eastAsia="Arial" w:hAnsi="Arial" w:cs="Arial"/>
              </w:rPr>
              <w:t>Intro urban systems/challenges urban car centric/human centric</w:t>
            </w:r>
            <w:r>
              <w:rPr>
                <w:rFonts w:ascii="Arial" w:eastAsia="Arial" w:hAnsi="Arial" w:cs="Arial"/>
                <w:b/>
              </w:rPr>
              <w:t xml:space="preserve"> HW#4: Sust. Comms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5414A6A6" w14:textId="77777777" w:rsidR="00753C37" w:rsidRDefault="00153971">
            <w:pPr>
              <w:spacing w:after="0" w:line="240" w:lineRule="auto"/>
              <w:rPr>
                <w:rFonts w:ascii="Arial" w:eastAsia="Arial" w:hAnsi="Arial" w:cs="Arial"/>
                <w:b/>
              </w:rPr>
            </w:pPr>
            <w:r>
              <w:rPr>
                <w:rFonts w:ascii="Arial" w:eastAsia="Arial" w:hAnsi="Arial" w:cs="Arial"/>
                <w:b/>
              </w:rPr>
              <w:t>Discussion #7: Urban Streets</w:t>
            </w:r>
          </w:p>
        </w:tc>
        <w:tc>
          <w:tcPr>
            <w:tcW w:w="2160" w:type="dxa"/>
            <w:tcBorders>
              <w:top w:val="single" w:sz="4" w:space="0" w:color="000000"/>
              <w:left w:val="single" w:sz="4" w:space="0" w:color="000000"/>
              <w:bottom w:val="single" w:sz="4" w:space="0" w:color="000000"/>
              <w:right w:val="single" w:sz="18" w:space="0" w:color="000000"/>
            </w:tcBorders>
            <w:shd w:val="clear" w:color="auto" w:fill="auto"/>
          </w:tcPr>
          <w:p w14:paraId="374A18B4" w14:textId="0C3E4F65" w:rsidR="00753C37" w:rsidRDefault="00153971">
            <w:pPr>
              <w:spacing w:after="0" w:line="240" w:lineRule="auto"/>
              <w:rPr>
                <w:rFonts w:ascii="Arial" w:eastAsia="Arial" w:hAnsi="Arial" w:cs="Arial"/>
                <w:b/>
              </w:rPr>
            </w:pPr>
            <w:r>
              <w:rPr>
                <w:rFonts w:ascii="Arial" w:eastAsia="Arial" w:hAnsi="Arial" w:cs="Arial"/>
                <w:b/>
                <w:i/>
                <w:color w:val="0070C0"/>
              </w:rPr>
              <w:t xml:space="preserve">Discussion #7 </w:t>
            </w:r>
            <w:r>
              <w:rPr>
                <w:rFonts w:ascii="Arial" w:eastAsia="Arial" w:hAnsi="Arial" w:cs="Arial"/>
                <w:b/>
              </w:rPr>
              <w:t xml:space="preserve">End discussion or by Apr. </w:t>
            </w:r>
            <w:r w:rsidR="002438CF">
              <w:rPr>
                <w:rFonts w:ascii="Arial" w:eastAsia="Arial" w:hAnsi="Arial" w:cs="Arial"/>
                <w:b/>
              </w:rPr>
              <w:t>9</w:t>
            </w:r>
          </w:p>
          <w:p w14:paraId="30A28889" w14:textId="77777777" w:rsidR="00753C37" w:rsidRDefault="00753C37">
            <w:pPr>
              <w:spacing w:after="0" w:line="240" w:lineRule="auto"/>
              <w:rPr>
                <w:rFonts w:ascii="Arial" w:eastAsia="Arial" w:hAnsi="Arial" w:cs="Arial"/>
                <w:highlight w:val="yellow"/>
              </w:rPr>
            </w:pPr>
          </w:p>
        </w:tc>
      </w:tr>
      <w:tr w:rsidR="00753C37" w14:paraId="6E46F9D1" w14:textId="77777777" w:rsidTr="003C77C5">
        <w:tc>
          <w:tcPr>
            <w:tcW w:w="1661" w:type="dxa"/>
            <w:tcBorders>
              <w:left w:val="single" w:sz="18" w:space="0" w:color="000000"/>
              <w:right w:val="single" w:sz="4" w:space="0" w:color="000000"/>
            </w:tcBorders>
            <w:shd w:val="clear" w:color="auto" w:fill="FFFFFF"/>
            <w:vAlign w:val="center"/>
          </w:tcPr>
          <w:p w14:paraId="0C5C8923" w14:textId="77777777" w:rsidR="00753C37" w:rsidRDefault="00153971">
            <w:pPr>
              <w:spacing w:after="0" w:line="240" w:lineRule="auto"/>
              <w:rPr>
                <w:rFonts w:ascii="Arial" w:eastAsia="Arial" w:hAnsi="Arial" w:cs="Arial"/>
                <w:b/>
              </w:rPr>
            </w:pPr>
            <w:r>
              <w:rPr>
                <w:rFonts w:ascii="Arial" w:eastAsia="Arial" w:hAnsi="Arial" w:cs="Arial"/>
                <w:b/>
              </w:rPr>
              <w:t>Week 13</w:t>
            </w:r>
          </w:p>
          <w:p w14:paraId="5505C474" w14:textId="77777777" w:rsidR="00753C37" w:rsidRDefault="00153971">
            <w:pPr>
              <w:spacing w:after="0" w:line="240" w:lineRule="auto"/>
              <w:rPr>
                <w:rFonts w:ascii="Arial" w:eastAsia="Arial" w:hAnsi="Arial" w:cs="Arial"/>
                <w:b/>
              </w:rPr>
            </w:pPr>
            <w:r>
              <w:rPr>
                <w:rFonts w:ascii="Arial" w:eastAsia="Arial" w:hAnsi="Arial" w:cs="Arial"/>
              </w:rPr>
              <w:t>Apr. 10</w:t>
            </w:r>
          </w:p>
        </w:tc>
        <w:tc>
          <w:tcPr>
            <w:tcW w:w="1350" w:type="dxa"/>
            <w:vMerge/>
            <w:tcBorders>
              <w:right w:val="single" w:sz="4" w:space="0" w:color="000000"/>
            </w:tcBorders>
            <w:shd w:val="clear" w:color="auto" w:fill="FFFFFF"/>
            <w:vAlign w:val="center"/>
          </w:tcPr>
          <w:p w14:paraId="594E6D95" w14:textId="77777777" w:rsidR="00753C37" w:rsidRDefault="00753C37">
            <w:pPr>
              <w:widowControl w:val="0"/>
              <w:pBdr>
                <w:top w:val="nil"/>
                <w:left w:val="nil"/>
                <w:bottom w:val="nil"/>
                <w:right w:val="nil"/>
                <w:between w:val="nil"/>
              </w:pBdr>
              <w:spacing w:after="0"/>
              <w:rPr>
                <w:rFonts w:ascii="Arial" w:eastAsia="Arial" w:hAnsi="Arial" w:cs="Arial"/>
                <w:b/>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0CEC5FF" w14:textId="77777777" w:rsidR="00753C37" w:rsidRDefault="00153971">
            <w:pPr>
              <w:spacing w:after="0" w:line="240" w:lineRule="auto"/>
              <w:rPr>
                <w:rFonts w:ascii="Arial" w:eastAsia="Arial" w:hAnsi="Arial" w:cs="Arial"/>
                <w:b/>
                <w:color w:val="0070C0"/>
              </w:rPr>
            </w:pPr>
            <w:r>
              <w:rPr>
                <w:rFonts w:ascii="Arial" w:eastAsia="Arial" w:hAnsi="Arial" w:cs="Arial"/>
              </w:rPr>
              <w:t>Livable cities</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078E8B73" w14:textId="77777777" w:rsidR="00753C37" w:rsidRDefault="00153971">
            <w:pPr>
              <w:spacing w:after="0" w:line="240" w:lineRule="auto"/>
              <w:rPr>
                <w:rFonts w:ascii="Arial" w:eastAsia="Arial" w:hAnsi="Arial" w:cs="Arial"/>
              </w:rPr>
            </w:pPr>
            <w:r>
              <w:rPr>
                <w:rFonts w:ascii="Arial" w:eastAsia="Arial" w:hAnsi="Arial" w:cs="Arial"/>
              </w:rPr>
              <w:t>Wrap-up livable cities start green building and LID</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02887D05" w14:textId="77777777" w:rsidR="00753C37" w:rsidRDefault="00153971">
            <w:pPr>
              <w:spacing w:after="0" w:line="240" w:lineRule="auto"/>
              <w:rPr>
                <w:rFonts w:ascii="Arial" w:eastAsia="Arial" w:hAnsi="Arial" w:cs="Arial"/>
                <w:b/>
                <w:color w:val="0070C0"/>
              </w:rPr>
            </w:pPr>
            <w:r>
              <w:rPr>
                <w:rFonts w:ascii="Arial" w:eastAsia="Arial" w:hAnsi="Arial" w:cs="Arial"/>
                <w:b/>
              </w:rPr>
              <w:t>Discussion #8: Sustainable UCONN Stormwater Management</w:t>
            </w:r>
          </w:p>
        </w:tc>
        <w:tc>
          <w:tcPr>
            <w:tcW w:w="2160" w:type="dxa"/>
            <w:tcBorders>
              <w:top w:val="single" w:sz="4" w:space="0" w:color="000000"/>
              <w:left w:val="single" w:sz="4" w:space="0" w:color="000000"/>
              <w:bottom w:val="single" w:sz="4" w:space="0" w:color="000000"/>
              <w:right w:val="single" w:sz="18" w:space="0" w:color="000000"/>
            </w:tcBorders>
            <w:shd w:val="clear" w:color="auto" w:fill="auto"/>
          </w:tcPr>
          <w:p w14:paraId="4930CBCF" w14:textId="22757C57" w:rsidR="00753C37" w:rsidRDefault="00153971">
            <w:pPr>
              <w:spacing w:after="0" w:line="240" w:lineRule="auto"/>
              <w:rPr>
                <w:rFonts w:ascii="Arial" w:eastAsia="Arial" w:hAnsi="Arial" w:cs="Arial"/>
                <w:b/>
              </w:rPr>
            </w:pPr>
            <w:r>
              <w:rPr>
                <w:rFonts w:ascii="Arial" w:eastAsia="Arial" w:hAnsi="Arial" w:cs="Arial"/>
                <w:b/>
                <w:i/>
                <w:color w:val="0070C0"/>
              </w:rPr>
              <w:t xml:space="preserve">Discussion #8 </w:t>
            </w:r>
            <w:r>
              <w:rPr>
                <w:rFonts w:ascii="Arial" w:eastAsia="Arial" w:hAnsi="Arial" w:cs="Arial"/>
                <w:b/>
              </w:rPr>
              <w:t>End discussion or by Apr. 1</w:t>
            </w:r>
            <w:r w:rsidR="002438CF">
              <w:rPr>
                <w:rFonts w:ascii="Arial" w:eastAsia="Arial" w:hAnsi="Arial" w:cs="Arial"/>
                <w:b/>
              </w:rPr>
              <w:t>6</w:t>
            </w:r>
          </w:p>
          <w:p w14:paraId="7007975F" w14:textId="77777777" w:rsidR="00753C37" w:rsidRDefault="00753C37">
            <w:pPr>
              <w:spacing w:after="0" w:line="240" w:lineRule="auto"/>
              <w:rPr>
                <w:rFonts w:ascii="Arial" w:eastAsia="Arial" w:hAnsi="Arial" w:cs="Arial"/>
                <w:b/>
              </w:rPr>
            </w:pPr>
          </w:p>
        </w:tc>
      </w:tr>
      <w:tr w:rsidR="00753C37" w14:paraId="2EAF8D35" w14:textId="77777777" w:rsidTr="003C77C5">
        <w:tc>
          <w:tcPr>
            <w:tcW w:w="1661" w:type="dxa"/>
            <w:tcBorders>
              <w:left w:val="single" w:sz="18" w:space="0" w:color="000000"/>
              <w:right w:val="single" w:sz="4" w:space="0" w:color="000000"/>
            </w:tcBorders>
            <w:shd w:val="clear" w:color="auto" w:fill="FFFFFF"/>
            <w:vAlign w:val="center"/>
          </w:tcPr>
          <w:p w14:paraId="33EAACC1" w14:textId="77777777" w:rsidR="00753C37" w:rsidRDefault="00153971">
            <w:pPr>
              <w:spacing w:after="0" w:line="240" w:lineRule="auto"/>
              <w:rPr>
                <w:rFonts w:ascii="Arial" w:eastAsia="Arial" w:hAnsi="Arial" w:cs="Arial"/>
                <w:b/>
              </w:rPr>
            </w:pPr>
            <w:r>
              <w:rPr>
                <w:rFonts w:ascii="Arial" w:eastAsia="Arial" w:hAnsi="Arial" w:cs="Arial"/>
                <w:b/>
              </w:rPr>
              <w:t>Week 14</w:t>
            </w:r>
          </w:p>
          <w:p w14:paraId="4CF23C42" w14:textId="77777777" w:rsidR="00753C37" w:rsidRDefault="00153971">
            <w:pPr>
              <w:spacing w:after="0" w:line="240" w:lineRule="auto"/>
              <w:rPr>
                <w:rFonts w:ascii="Arial" w:eastAsia="Arial" w:hAnsi="Arial" w:cs="Arial"/>
              </w:rPr>
            </w:pPr>
            <w:r>
              <w:rPr>
                <w:rFonts w:ascii="Arial" w:eastAsia="Arial" w:hAnsi="Arial" w:cs="Arial"/>
              </w:rPr>
              <w:t>Apr. 17</w:t>
            </w:r>
          </w:p>
        </w:tc>
        <w:tc>
          <w:tcPr>
            <w:tcW w:w="1350" w:type="dxa"/>
            <w:vMerge/>
            <w:tcBorders>
              <w:right w:val="single" w:sz="4" w:space="0" w:color="000000"/>
            </w:tcBorders>
            <w:shd w:val="clear" w:color="auto" w:fill="FFFFFF"/>
            <w:vAlign w:val="center"/>
          </w:tcPr>
          <w:p w14:paraId="03FE8925" w14:textId="77777777" w:rsidR="00753C37" w:rsidRDefault="00753C37">
            <w:pPr>
              <w:widowControl w:val="0"/>
              <w:pBdr>
                <w:top w:val="nil"/>
                <w:left w:val="nil"/>
                <w:bottom w:val="nil"/>
                <w:right w:val="nil"/>
                <w:between w:val="nil"/>
              </w:pBdr>
              <w:spacing w:after="0"/>
              <w:rPr>
                <w:rFonts w:ascii="Arial" w:eastAsia="Arial" w:hAnsi="Arial" w:cs="Arial"/>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6E009C3" w14:textId="77777777" w:rsidR="00753C37" w:rsidRDefault="00153971">
            <w:pPr>
              <w:spacing w:after="0" w:line="240" w:lineRule="auto"/>
              <w:rPr>
                <w:rFonts w:ascii="Arial" w:eastAsia="Arial" w:hAnsi="Arial" w:cs="Arial"/>
              </w:rPr>
            </w:pPr>
            <w:r>
              <w:rPr>
                <w:rFonts w:ascii="Arial" w:eastAsia="Arial" w:hAnsi="Arial" w:cs="Arial"/>
              </w:rPr>
              <w:t>Green building and LID continued; UCONN green buildings</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6BE355F4" w14:textId="77777777" w:rsidR="00753C37" w:rsidRDefault="00153971">
            <w:pPr>
              <w:spacing w:after="0" w:line="240" w:lineRule="auto"/>
              <w:rPr>
                <w:rFonts w:ascii="Arial" w:eastAsia="Arial" w:hAnsi="Arial" w:cs="Arial"/>
              </w:rPr>
            </w:pPr>
            <w:r>
              <w:rPr>
                <w:rFonts w:ascii="Arial" w:eastAsia="Arial" w:hAnsi="Arial" w:cs="Arial"/>
              </w:rPr>
              <w:t>Wrap-up Green Building and discuss HW#4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0B6562DC" w14:textId="77777777" w:rsidR="00753C37" w:rsidRDefault="00153971">
            <w:pPr>
              <w:spacing w:after="0" w:line="240" w:lineRule="auto"/>
              <w:rPr>
                <w:rFonts w:ascii="Arial" w:eastAsia="Arial" w:hAnsi="Arial" w:cs="Arial"/>
              </w:rPr>
            </w:pPr>
            <w:r>
              <w:rPr>
                <w:rFonts w:ascii="Arial" w:eastAsia="Arial" w:hAnsi="Arial" w:cs="Arial"/>
                <w:i/>
              </w:rPr>
              <w:t>No discussion – optional tour?</w:t>
            </w:r>
          </w:p>
        </w:tc>
        <w:tc>
          <w:tcPr>
            <w:tcW w:w="2160" w:type="dxa"/>
            <w:tcBorders>
              <w:top w:val="single" w:sz="4" w:space="0" w:color="000000"/>
              <w:left w:val="single" w:sz="4" w:space="0" w:color="000000"/>
              <w:bottom w:val="single" w:sz="4" w:space="0" w:color="000000"/>
              <w:right w:val="single" w:sz="18" w:space="0" w:color="000000"/>
            </w:tcBorders>
            <w:shd w:val="clear" w:color="auto" w:fill="auto"/>
          </w:tcPr>
          <w:p w14:paraId="4B8E5715" w14:textId="724FCF09" w:rsidR="00753C37" w:rsidRDefault="00153971">
            <w:pPr>
              <w:spacing w:after="0" w:line="240" w:lineRule="auto"/>
              <w:rPr>
                <w:rFonts w:ascii="Arial" w:eastAsia="Arial" w:hAnsi="Arial" w:cs="Arial"/>
                <w:b/>
                <w:i/>
                <w:color w:val="0070C0"/>
              </w:rPr>
            </w:pPr>
            <w:r>
              <w:rPr>
                <w:rFonts w:ascii="Arial" w:eastAsia="Arial" w:hAnsi="Arial" w:cs="Arial"/>
                <w:b/>
                <w:i/>
                <w:color w:val="0070C0"/>
              </w:rPr>
              <w:t xml:space="preserve">HW#4 </w:t>
            </w:r>
            <w:r>
              <w:rPr>
                <w:rFonts w:ascii="Arial" w:eastAsia="Arial" w:hAnsi="Arial" w:cs="Arial"/>
                <w:b/>
              </w:rPr>
              <w:t xml:space="preserve">DUE: </w:t>
            </w:r>
            <w:r w:rsidR="000D5DB7">
              <w:rPr>
                <w:rFonts w:ascii="Arial" w:eastAsia="Arial" w:hAnsi="Arial" w:cs="Arial"/>
                <w:b/>
              </w:rPr>
              <w:t>Fri</w:t>
            </w:r>
            <w:r>
              <w:rPr>
                <w:rFonts w:ascii="Arial" w:eastAsia="Arial" w:hAnsi="Arial" w:cs="Arial"/>
                <w:b/>
              </w:rPr>
              <w:t xml:space="preserve">., Apr. </w:t>
            </w:r>
            <w:r w:rsidR="00072621">
              <w:rPr>
                <w:rFonts w:ascii="Arial" w:eastAsia="Arial" w:hAnsi="Arial" w:cs="Arial"/>
                <w:b/>
              </w:rPr>
              <w:t>21</w:t>
            </w:r>
          </w:p>
        </w:tc>
      </w:tr>
      <w:tr w:rsidR="00753C37" w14:paraId="7B983671" w14:textId="77777777" w:rsidTr="003C77C5">
        <w:trPr>
          <w:trHeight w:val="406"/>
        </w:trPr>
        <w:tc>
          <w:tcPr>
            <w:tcW w:w="13901" w:type="dxa"/>
            <w:gridSpan w:val="6"/>
            <w:tcBorders>
              <w:left w:val="single" w:sz="18" w:space="0" w:color="000000"/>
              <w:right w:val="single" w:sz="18" w:space="0" w:color="000000"/>
            </w:tcBorders>
            <w:shd w:val="clear" w:color="auto" w:fill="FFF2CC"/>
          </w:tcPr>
          <w:p w14:paraId="1FC8F629" w14:textId="77777777" w:rsidR="00753C37" w:rsidRDefault="00153971">
            <w:pPr>
              <w:spacing w:before="100" w:after="0" w:line="240" w:lineRule="auto"/>
              <w:ind w:left="720"/>
              <w:rPr>
                <w:rFonts w:ascii="Arial" w:eastAsia="Arial" w:hAnsi="Arial" w:cs="Arial"/>
                <w:b/>
              </w:rPr>
            </w:pPr>
            <w:r>
              <w:rPr>
                <w:rFonts w:ascii="Arial" w:eastAsia="Arial" w:hAnsi="Arial" w:cs="Arial"/>
                <w:b/>
              </w:rPr>
              <w:t>Wrap-up</w:t>
            </w:r>
          </w:p>
        </w:tc>
      </w:tr>
      <w:tr w:rsidR="00753C37" w14:paraId="5E704DEB" w14:textId="77777777" w:rsidTr="003C77C5">
        <w:tc>
          <w:tcPr>
            <w:tcW w:w="1661" w:type="dxa"/>
            <w:tcBorders>
              <w:left w:val="single" w:sz="18" w:space="0" w:color="000000"/>
              <w:bottom w:val="single" w:sz="18" w:space="0" w:color="000000"/>
              <w:right w:val="single" w:sz="4" w:space="0" w:color="000000"/>
            </w:tcBorders>
            <w:shd w:val="clear" w:color="auto" w:fill="FFFFFF"/>
          </w:tcPr>
          <w:p w14:paraId="196D8C0F" w14:textId="77777777" w:rsidR="00753C37" w:rsidRDefault="00153971">
            <w:pPr>
              <w:spacing w:after="0" w:line="240" w:lineRule="auto"/>
              <w:rPr>
                <w:rFonts w:ascii="Arial" w:eastAsia="Arial" w:hAnsi="Arial" w:cs="Arial"/>
                <w:b/>
              </w:rPr>
            </w:pPr>
            <w:r>
              <w:rPr>
                <w:rFonts w:ascii="Arial" w:eastAsia="Arial" w:hAnsi="Arial" w:cs="Arial"/>
                <w:b/>
              </w:rPr>
              <w:t>Week 15</w:t>
            </w:r>
          </w:p>
          <w:p w14:paraId="1AA2CA6F" w14:textId="77777777" w:rsidR="00753C37" w:rsidRDefault="00153971">
            <w:pPr>
              <w:spacing w:after="0" w:line="240" w:lineRule="auto"/>
              <w:rPr>
                <w:rFonts w:ascii="Arial" w:eastAsia="Arial" w:hAnsi="Arial" w:cs="Arial"/>
                <w:b/>
              </w:rPr>
            </w:pPr>
            <w:r>
              <w:rPr>
                <w:rFonts w:ascii="Arial" w:eastAsia="Arial" w:hAnsi="Arial" w:cs="Arial"/>
                <w:b/>
              </w:rPr>
              <w:t xml:space="preserve"> </w:t>
            </w:r>
            <w:r>
              <w:rPr>
                <w:rFonts w:ascii="Arial" w:eastAsia="Arial" w:hAnsi="Arial" w:cs="Arial"/>
              </w:rPr>
              <w:t>Apr. 24</w:t>
            </w:r>
          </w:p>
        </w:tc>
        <w:tc>
          <w:tcPr>
            <w:tcW w:w="1350" w:type="dxa"/>
            <w:tcBorders>
              <w:top w:val="single" w:sz="4" w:space="0" w:color="000000"/>
              <w:left w:val="single" w:sz="4" w:space="0" w:color="000000"/>
              <w:bottom w:val="single" w:sz="18" w:space="0" w:color="000000"/>
              <w:right w:val="single" w:sz="4" w:space="0" w:color="000000"/>
            </w:tcBorders>
            <w:shd w:val="clear" w:color="auto" w:fill="FFFFFF"/>
          </w:tcPr>
          <w:p w14:paraId="723CB387" w14:textId="77777777" w:rsidR="00753C37" w:rsidRDefault="00153971">
            <w:pPr>
              <w:spacing w:before="100" w:after="0" w:line="240" w:lineRule="auto"/>
              <w:rPr>
                <w:rFonts w:ascii="Arial" w:eastAsia="Arial" w:hAnsi="Arial" w:cs="Arial"/>
              </w:rPr>
            </w:pPr>
            <w:r>
              <w:rPr>
                <w:rFonts w:ascii="Arial" w:eastAsia="Arial" w:hAnsi="Arial" w:cs="Arial"/>
              </w:rPr>
              <w:t>None</w:t>
            </w:r>
          </w:p>
        </w:tc>
        <w:tc>
          <w:tcPr>
            <w:tcW w:w="3060"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1DC02C85" w14:textId="77777777" w:rsidR="00753C37" w:rsidRDefault="00153971">
            <w:pPr>
              <w:spacing w:after="0" w:line="240" w:lineRule="auto"/>
              <w:rPr>
                <w:rFonts w:ascii="Arial" w:eastAsia="Arial" w:hAnsi="Arial" w:cs="Arial"/>
              </w:rPr>
            </w:pPr>
            <w:r>
              <w:rPr>
                <w:rFonts w:ascii="Arial" w:eastAsia="Arial" w:hAnsi="Arial" w:cs="Arial"/>
              </w:rPr>
              <w:t>Review for Exam 2</w:t>
            </w:r>
          </w:p>
        </w:tc>
        <w:tc>
          <w:tcPr>
            <w:tcW w:w="2880"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7078A223" w14:textId="7B5DFBDF" w:rsidR="00753C37" w:rsidRDefault="00153971">
            <w:pPr>
              <w:spacing w:after="0" w:line="240" w:lineRule="auto"/>
              <w:rPr>
                <w:rFonts w:ascii="Arial" w:eastAsia="Arial" w:hAnsi="Arial" w:cs="Arial"/>
                <w:b/>
                <w:color w:val="0070C0"/>
              </w:rPr>
            </w:pPr>
            <w:r w:rsidRPr="00C007B3">
              <w:rPr>
                <w:rFonts w:ascii="Arial" w:eastAsia="Arial" w:hAnsi="Arial" w:cs="Arial"/>
                <w:b/>
                <w:color w:val="0070C0"/>
              </w:rPr>
              <w:t xml:space="preserve">Exam 2 </w:t>
            </w:r>
          </w:p>
        </w:tc>
        <w:tc>
          <w:tcPr>
            <w:tcW w:w="4950" w:type="dxa"/>
            <w:gridSpan w:val="2"/>
            <w:tcBorders>
              <w:top w:val="single" w:sz="4" w:space="0" w:color="000000"/>
              <w:left w:val="single" w:sz="4" w:space="0" w:color="000000"/>
              <w:bottom w:val="single" w:sz="18" w:space="0" w:color="000000"/>
              <w:right w:val="single" w:sz="18" w:space="0" w:color="000000"/>
            </w:tcBorders>
            <w:shd w:val="clear" w:color="auto" w:fill="FFFFFF"/>
            <w:vAlign w:val="center"/>
          </w:tcPr>
          <w:p w14:paraId="5EF0FEEA" w14:textId="0AD6C5A6" w:rsidR="00753C37" w:rsidRDefault="00153971">
            <w:pPr>
              <w:spacing w:after="0" w:line="240" w:lineRule="auto"/>
              <w:rPr>
                <w:rFonts w:ascii="Arial" w:eastAsia="Arial" w:hAnsi="Arial" w:cs="Arial"/>
              </w:rPr>
            </w:pPr>
            <w:r>
              <w:rPr>
                <w:rFonts w:ascii="Arial" w:eastAsia="Arial" w:hAnsi="Arial" w:cs="Arial"/>
              </w:rPr>
              <w:t>SEMESTER ENDS.</w:t>
            </w:r>
          </w:p>
        </w:tc>
      </w:tr>
    </w:tbl>
    <w:p w14:paraId="156A1454" w14:textId="77777777" w:rsidR="00753C37" w:rsidRDefault="00753C37">
      <w:pPr>
        <w:spacing w:after="0" w:line="240" w:lineRule="auto"/>
        <w:rPr>
          <w:rFonts w:ascii="Arial" w:eastAsia="Arial" w:hAnsi="Arial" w:cs="Arial"/>
          <w:b/>
        </w:rPr>
      </w:pPr>
    </w:p>
    <w:sectPr w:rsidR="00753C37">
      <w:pgSz w:w="15840" w:h="12240" w:orient="landscape"/>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2771" w14:textId="77777777" w:rsidR="0064293D" w:rsidRDefault="0064293D">
      <w:pPr>
        <w:spacing w:after="0" w:line="240" w:lineRule="auto"/>
      </w:pPr>
      <w:r>
        <w:separator/>
      </w:r>
    </w:p>
  </w:endnote>
  <w:endnote w:type="continuationSeparator" w:id="0">
    <w:p w14:paraId="5863C712" w14:textId="77777777" w:rsidR="0064293D" w:rsidRDefault="00642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0330" w14:textId="77777777" w:rsidR="00753C37" w:rsidRDefault="0015397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37352B">
      <w:rPr>
        <w:color w:val="000000"/>
      </w:rPr>
      <w:fldChar w:fldCharType="separate"/>
    </w:r>
    <w:r>
      <w:rPr>
        <w:color w:val="000000"/>
      </w:rPr>
      <w:fldChar w:fldCharType="end"/>
    </w:r>
  </w:p>
  <w:p w14:paraId="78A23B26" w14:textId="77777777" w:rsidR="00753C37" w:rsidRDefault="00753C3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3578" w14:textId="77777777" w:rsidR="00753C37" w:rsidRDefault="0015397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16178E">
      <w:rPr>
        <w:noProof/>
        <w:color w:val="000000"/>
      </w:rPr>
      <w:t>1</w:t>
    </w:r>
    <w:r>
      <w:rPr>
        <w:color w:val="000000"/>
      </w:rPr>
      <w:fldChar w:fldCharType="end"/>
    </w:r>
  </w:p>
  <w:p w14:paraId="37A2220D" w14:textId="77777777" w:rsidR="00753C37" w:rsidRDefault="00753C37">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E63B7" w14:textId="77777777" w:rsidR="0064293D" w:rsidRDefault="0064293D">
      <w:pPr>
        <w:spacing w:after="0" w:line="240" w:lineRule="auto"/>
      </w:pPr>
      <w:r>
        <w:separator/>
      </w:r>
    </w:p>
  </w:footnote>
  <w:footnote w:type="continuationSeparator" w:id="0">
    <w:p w14:paraId="1B861199" w14:textId="77777777" w:rsidR="0064293D" w:rsidRDefault="00642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353A" w14:textId="77777777" w:rsidR="00753C37" w:rsidRDefault="00153971">
    <w:pPr>
      <w:pBdr>
        <w:top w:val="nil"/>
        <w:left w:val="nil"/>
        <w:bottom w:val="nil"/>
        <w:right w:val="nil"/>
        <w:between w:val="nil"/>
      </w:pBdr>
      <w:tabs>
        <w:tab w:val="center" w:pos="4680"/>
        <w:tab w:val="right" w:pos="9360"/>
      </w:tabs>
      <w:spacing w:after="0" w:line="240" w:lineRule="auto"/>
      <w:jc w:val="center"/>
      <w:rPr>
        <w:b/>
        <w:color w:val="000000"/>
        <w:sz w:val="28"/>
        <w:szCs w:val="28"/>
      </w:rPr>
    </w:pPr>
    <w:r>
      <w:rPr>
        <w:b/>
        <w:color w:val="000000"/>
        <w:sz w:val="28"/>
        <w:szCs w:val="28"/>
      </w:rPr>
      <w:t>ENVE 1000E Environmental Sustainability</w:t>
    </w:r>
  </w:p>
  <w:p w14:paraId="22F6ACD1" w14:textId="77777777" w:rsidR="00753C37" w:rsidRDefault="00153971">
    <w:pPr>
      <w:pBdr>
        <w:top w:val="nil"/>
        <w:left w:val="nil"/>
        <w:bottom w:val="nil"/>
        <w:right w:val="nil"/>
        <w:between w:val="nil"/>
      </w:pBdr>
      <w:tabs>
        <w:tab w:val="center" w:pos="4680"/>
        <w:tab w:val="right" w:pos="9360"/>
      </w:tabs>
      <w:spacing w:after="0"/>
      <w:jc w:val="center"/>
      <w:rPr>
        <w:color w:val="000000"/>
      </w:rPr>
    </w:pPr>
    <w:r>
      <w:rPr>
        <w:b/>
        <w:color w:val="000000"/>
        <w:sz w:val="28"/>
        <w:szCs w:val="28"/>
      </w:rPr>
      <w:t>Spring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150"/>
    <w:multiLevelType w:val="multilevel"/>
    <w:tmpl w:val="C2C809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5EF504B"/>
    <w:multiLevelType w:val="multilevel"/>
    <w:tmpl w:val="1B4A43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7D8274E"/>
    <w:multiLevelType w:val="multilevel"/>
    <w:tmpl w:val="14DEEC9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CE26445"/>
    <w:multiLevelType w:val="multilevel"/>
    <w:tmpl w:val="E654C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BA34AB"/>
    <w:multiLevelType w:val="multilevel"/>
    <w:tmpl w:val="666471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A962DBC"/>
    <w:multiLevelType w:val="multilevel"/>
    <w:tmpl w:val="67A8EF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315A09D2"/>
    <w:multiLevelType w:val="multilevel"/>
    <w:tmpl w:val="DB7238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3C844E62"/>
    <w:multiLevelType w:val="multilevel"/>
    <w:tmpl w:val="77F0A8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4D18588D"/>
    <w:multiLevelType w:val="multilevel"/>
    <w:tmpl w:val="B68EE0E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673E142C"/>
    <w:multiLevelType w:val="multilevel"/>
    <w:tmpl w:val="1486DD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C2C75E5"/>
    <w:multiLevelType w:val="multilevel"/>
    <w:tmpl w:val="23503E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2198365">
    <w:abstractNumId w:val="8"/>
  </w:num>
  <w:num w:numId="2" w16cid:durableId="1545168965">
    <w:abstractNumId w:val="6"/>
  </w:num>
  <w:num w:numId="3" w16cid:durableId="267394328">
    <w:abstractNumId w:val="9"/>
  </w:num>
  <w:num w:numId="4" w16cid:durableId="1045914149">
    <w:abstractNumId w:val="5"/>
  </w:num>
  <w:num w:numId="5" w16cid:durableId="1440028769">
    <w:abstractNumId w:val="1"/>
  </w:num>
  <w:num w:numId="6" w16cid:durableId="1238125294">
    <w:abstractNumId w:val="4"/>
  </w:num>
  <w:num w:numId="7" w16cid:durableId="1128546361">
    <w:abstractNumId w:val="10"/>
  </w:num>
  <w:num w:numId="8" w16cid:durableId="1047141519">
    <w:abstractNumId w:val="2"/>
  </w:num>
  <w:num w:numId="9" w16cid:durableId="1704984587">
    <w:abstractNumId w:val="3"/>
  </w:num>
  <w:num w:numId="10" w16cid:durableId="654725543">
    <w:abstractNumId w:val="7"/>
  </w:num>
  <w:num w:numId="11" w16cid:durableId="165244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37"/>
    <w:rsid w:val="00043152"/>
    <w:rsid w:val="000556FA"/>
    <w:rsid w:val="00072621"/>
    <w:rsid w:val="00095AE8"/>
    <w:rsid w:val="000C4CFA"/>
    <w:rsid w:val="000D5DB7"/>
    <w:rsid w:val="001016E1"/>
    <w:rsid w:val="001362EE"/>
    <w:rsid w:val="00153971"/>
    <w:rsid w:val="0016178E"/>
    <w:rsid w:val="00175524"/>
    <w:rsid w:val="0018380C"/>
    <w:rsid w:val="00204455"/>
    <w:rsid w:val="00210708"/>
    <w:rsid w:val="002268D2"/>
    <w:rsid w:val="002438CF"/>
    <w:rsid w:val="003300F9"/>
    <w:rsid w:val="00331DA5"/>
    <w:rsid w:val="0037352B"/>
    <w:rsid w:val="003C77C5"/>
    <w:rsid w:val="004A6F68"/>
    <w:rsid w:val="00504C6A"/>
    <w:rsid w:val="005C3E49"/>
    <w:rsid w:val="005E56C1"/>
    <w:rsid w:val="0064293D"/>
    <w:rsid w:val="006450F0"/>
    <w:rsid w:val="00661AF3"/>
    <w:rsid w:val="00676C4C"/>
    <w:rsid w:val="00694006"/>
    <w:rsid w:val="006E118F"/>
    <w:rsid w:val="00753C37"/>
    <w:rsid w:val="00766C7E"/>
    <w:rsid w:val="0085562A"/>
    <w:rsid w:val="00890636"/>
    <w:rsid w:val="009E4C72"/>
    <w:rsid w:val="00A13395"/>
    <w:rsid w:val="00A6531E"/>
    <w:rsid w:val="00A745D5"/>
    <w:rsid w:val="00B15B1A"/>
    <w:rsid w:val="00B26B29"/>
    <w:rsid w:val="00B54EF3"/>
    <w:rsid w:val="00BA5040"/>
    <w:rsid w:val="00BE629E"/>
    <w:rsid w:val="00C007B3"/>
    <w:rsid w:val="00C02876"/>
    <w:rsid w:val="00C74FF0"/>
    <w:rsid w:val="00CE414A"/>
    <w:rsid w:val="00CF7F7C"/>
    <w:rsid w:val="00D236A2"/>
    <w:rsid w:val="00D42676"/>
    <w:rsid w:val="00D53AC2"/>
    <w:rsid w:val="00D74075"/>
    <w:rsid w:val="00D96D67"/>
    <w:rsid w:val="00DC3E33"/>
    <w:rsid w:val="00EC00C4"/>
    <w:rsid w:val="00EE5477"/>
    <w:rsid w:val="00F83F8D"/>
    <w:rsid w:val="00FC2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DCC4"/>
  <w15:docId w15:val="{9CDB23EB-ABC7-D34A-8794-2920B7B4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CD0"/>
  </w:style>
  <w:style w:type="paragraph" w:styleId="Heading1">
    <w:name w:val="heading 1"/>
    <w:basedOn w:val="Normal"/>
    <w:next w:val="Normal"/>
    <w:link w:val="Heading1Char"/>
    <w:uiPriority w:val="9"/>
    <w:qFormat/>
    <w:rsid w:val="00A62301"/>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FTitleRunningHead">
    <w:name w:val="AF_Title_Running_Head"/>
    <w:basedOn w:val="Normal"/>
    <w:next w:val="Normal"/>
    <w:rsid w:val="004C4A6A"/>
    <w:pPr>
      <w:spacing w:line="480" w:lineRule="auto"/>
    </w:pPr>
  </w:style>
  <w:style w:type="paragraph" w:customStyle="1" w:styleId="AIReceivedDate">
    <w:name w:val="AI_Received_Date"/>
    <w:basedOn w:val="Normal"/>
    <w:next w:val="Normal"/>
    <w:rsid w:val="004C4A6A"/>
    <w:pPr>
      <w:spacing w:after="240" w:line="480" w:lineRule="auto"/>
    </w:pPr>
    <w:rPr>
      <w:b/>
    </w:rPr>
  </w:style>
  <w:style w:type="paragraph" w:customStyle="1" w:styleId="BATitle">
    <w:name w:val="BA_Title"/>
    <w:basedOn w:val="Normal"/>
    <w:next w:val="Normal"/>
    <w:rsid w:val="004C4A6A"/>
    <w:pPr>
      <w:spacing w:before="720" w:after="360" w:line="480" w:lineRule="auto"/>
      <w:jc w:val="center"/>
    </w:pPr>
    <w:rPr>
      <w:rFonts w:ascii="Times New Roman" w:hAnsi="Times New Roman"/>
      <w:sz w:val="44"/>
    </w:rPr>
  </w:style>
  <w:style w:type="paragraph" w:customStyle="1" w:styleId="BBAuthorName">
    <w:name w:val="BB_Author_Name"/>
    <w:basedOn w:val="Normal"/>
    <w:next w:val="Normal"/>
    <w:rsid w:val="004C4A6A"/>
    <w:pPr>
      <w:spacing w:after="240" w:line="480" w:lineRule="auto"/>
      <w:jc w:val="center"/>
    </w:pPr>
    <w:rPr>
      <w:i/>
    </w:rPr>
  </w:style>
  <w:style w:type="paragraph" w:customStyle="1" w:styleId="BCAuthorAddress">
    <w:name w:val="BC_Author_Address"/>
    <w:basedOn w:val="Normal"/>
    <w:next w:val="Normal"/>
    <w:rsid w:val="004C4A6A"/>
    <w:pPr>
      <w:spacing w:after="240" w:line="480" w:lineRule="auto"/>
      <w:jc w:val="center"/>
    </w:pPr>
  </w:style>
  <w:style w:type="paragraph" w:customStyle="1" w:styleId="BDAbstract">
    <w:name w:val="BD_Abstract"/>
    <w:basedOn w:val="Normal"/>
    <w:next w:val="Normal"/>
    <w:rsid w:val="004C4A6A"/>
    <w:pPr>
      <w:spacing w:before="360" w:after="360" w:line="480" w:lineRule="auto"/>
    </w:pPr>
  </w:style>
  <w:style w:type="paragraph" w:customStyle="1" w:styleId="BEAuthorBiography">
    <w:name w:val="BE_Author_Biography"/>
    <w:basedOn w:val="Normal"/>
    <w:rsid w:val="004C4A6A"/>
    <w:pPr>
      <w:spacing w:line="480" w:lineRule="auto"/>
    </w:pPr>
  </w:style>
  <w:style w:type="paragraph" w:customStyle="1" w:styleId="BGKeywords">
    <w:name w:val="BG_Keywords"/>
    <w:basedOn w:val="Normal"/>
    <w:rsid w:val="004C4A6A"/>
    <w:pPr>
      <w:spacing w:line="480" w:lineRule="auto"/>
    </w:pPr>
  </w:style>
  <w:style w:type="paragraph" w:customStyle="1" w:styleId="BHBriefs">
    <w:name w:val="BH_Briefs"/>
    <w:basedOn w:val="Normal"/>
    <w:rsid w:val="004C4A6A"/>
    <w:pPr>
      <w:spacing w:line="480" w:lineRule="auto"/>
    </w:pPr>
  </w:style>
  <w:style w:type="paragraph" w:customStyle="1" w:styleId="BIEmailAddress">
    <w:name w:val="BI_Email_Address"/>
    <w:basedOn w:val="Normal"/>
    <w:next w:val="AIReceivedDate"/>
    <w:rsid w:val="004C4A6A"/>
    <w:pPr>
      <w:spacing w:line="480" w:lineRule="auto"/>
    </w:pPr>
  </w:style>
  <w:style w:type="paragraph" w:styleId="BodyText">
    <w:name w:val="Body Text"/>
    <w:basedOn w:val="Normal"/>
    <w:rsid w:val="004C4A6A"/>
    <w:pPr>
      <w:jc w:val="center"/>
    </w:pPr>
    <w:rPr>
      <w:b/>
      <w:sz w:val="40"/>
    </w:rPr>
  </w:style>
  <w:style w:type="paragraph" w:customStyle="1" w:styleId="FACorrespondingAuthorFootnote">
    <w:name w:val="FA_Corresponding_Author_Footnote"/>
    <w:basedOn w:val="Normal"/>
    <w:next w:val="Normal"/>
    <w:rsid w:val="004C4A6A"/>
    <w:pPr>
      <w:spacing w:line="480" w:lineRule="auto"/>
    </w:pPr>
  </w:style>
  <w:style w:type="paragraph" w:customStyle="1" w:styleId="FCChartFootnote">
    <w:name w:val="FC_Chart_Footnote"/>
    <w:basedOn w:val="Normal"/>
    <w:next w:val="Normal"/>
    <w:rsid w:val="004C4A6A"/>
    <w:pPr>
      <w:ind w:firstLine="187"/>
    </w:pPr>
  </w:style>
  <w:style w:type="paragraph" w:customStyle="1" w:styleId="FDSchemeFootnote">
    <w:name w:val="FD_Scheme_Footnote"/>
    <w:basedOn w:val="Normal"/>
    <w:next w:val="Normal"/>
    <w:rsid w:val="004C4A6A"/>
    <w:pPr>
      <w:ind w:firstLine="187"/>
    </w:pPr>
  </w:style>
  <w:style w:type="paragraph" w:customStyle="1" w:styleId="FETableFootnote">
    <w:name w:val="FE_Table_Footnote"/>
    <w:basedOn w:val="Normal"/>
    <w:next w:val="Normal"/>
    <w:rsid w:val="004C4A6A"/>
    <w:pPr>
      <w:ind w:firstLine="187"/>
    </w:pPr>
  </w:style>
  <w:style w:type="character" w:styleId="FollowedHyperlink">
    <w:name w:val="FollowedHyperlink"/>
    <w:rsid w:val="004C4A6A"/>
    <w:rPr>
      <w:color w:val="800080"/>
      <w:u w:val="single"/>
    </w:rPr>
  </w:style>
  <w:style w:type="paragraph" w:styleId="Footer">
    <w:name w:val="footer"/>
    <w:basedOn w:val="Normal"/>
    <w:rsid w:val="004C4A6A"/>
    <w:pPr>
      <w:tabs>
        <w:tab w:val="center" w:pos="4320"/>
        <w:tab w:val="right" w:pos="8640"/>
      </w:tabs>
    </w:pPr>
  </w:style>
  <w:style w:type="paragraph" w:styleId="FootnoteText">
    <w:name w:val="footnote text"/>
    <w:basedOn w:val="Normal"/>
    <w:next w:val="Normal"/>
    <w:semiHidden/>
    <w:rsid w:val="004C4A6A"/>
  </w:style>
  <w:style w:type="character" w:styleId="Hyperlink">
    <w:name w:val="Hyperlink"/>
    <w:uiPriority w:val="99"/>
    <w:rsid w:val="004C4A6A"/>
    <w:rPr>
      <w:color w:val="0000FF"/>
      <w:u w:val="single"/>
    </w:rPr>
  </w:style>
  <w:style w:type="character" w:styleId="PageNumber">
    <w:name w:val="page number"/>
    <w:basedOn w:val="DefaultParagraphFont"/>
    <w:rsid w:val="004C4A6A"/>
  </w:style>
  <w:style w:type="paragraph" w:customStyle="1" w:styleId="SNSynopsisTOC">
    <w:name w:val="SN_Synopsis_TOC"/>
    <w:basedOn w:val="Normal"/>
    <w:rsid w:val="004C4A6A"/>
    <w:pPr>
      <w:spacing w:line="480" w:lineRule="auto"/>
    </w:pPr>
  </w:style>
  <w:style w:type="paragraph" w:customStyle="1" w:styleId="TAMainText">
    <w:name w:val="TA_Main_Text"/>
    <w:basedOn w:val="Normal"/>
    <w:rsid w:val="004C4A6A"/>
    <w:pPr>
      <w:spacing w:after="0" w:line="480" w:lineRule="auto"/>
      <w:ind w:firstLine="202"/>
    </w:pPr>
  </w:style>
  <w:style w:type="paragraph" w:customStyle="1" w:styleId="TCTableBody">
    <w:name w:val="TC_Table_Body"/>
    <w:basedOn w:val="Normal"/>
    <w:rsid w:val="004C4A6A"/>
  </w:style>
  <w:style w:type="paragraph" w:customStyle="1" w:styleId="TDAcknowledgments">
    <w:name w:val="TD_Acknowledgments"/>
    <w:basedOn w:val="Normal"/>
    <w:next w:val="Normal"/>
    <w:rsid w:val="004C4A6A"/>
    <w:pPr>
      <w:spacing w:before="200" w:line="480" w:lineRule="auto"/>
      <w:ind w:firstLine="202"/>
    </w:pPr>
  </w:style>
  <w:style w:type="paragraph" w:customStyle="1" w:styleId="TESupportingInformation">
    <w:name w:val="TE_Supporting_Information"/>
    <w:basedOn w:val="Normal"/>
    <w:next w:val="Normal"/>
    <w:rsid w:val="004C4A6A"/>
    <w:pPr>
      <w:spacing w:line="480" w:lineRule="auto"/>
      <w:ind w:firstLine="187"/>
    </w:pPr>
  </w:style>
  <w:style w:type="paragraph" w:customStyle="1" w:styleId="TFReferencesSection">
    <w:name w:val="TF_References_Section"/>
    <w:basedOn w:val="Normal"/>
    <w:rsid w:val="004C4A6A"/>
    <w:pPr>
      <w:spacing w:line="480" w:lineRule="auto"/>
      <w:ind w:firstLine="187"/>
    </w:pPr>
  </w:style>
  <w:style w:type="paragraph" w:customStyle="1" w:styleId="VAFigureCaption">
    <w:name w:val="VA_Figure_Caption"/>
    <w:basedOn w:val="Normal"/>
    <w:next w:val="Normal"/>
    <w:rsid w:val="004C4A6A"/>
    <w:pPr>
      <w:spacing w:line="480" w:lineRule="auto"/>
    </w:pPr>
  </w:style>
  <w:style w:type="paragraph" w:customStyle="1" w:styleId="VBChartTitle">
    <w:name w:val="VB_Chart_Title"/>
    <w:basedOn w:val="Normal"/>
    <w:next w:val="Normal"/>
    <w:rsid w:val="004C4A6A"/>
    <w:pPr>
      <w:spacing w:line="480" w:lineRule="auto"/>
    </w:pPr>
  </w:style>
  <w:style w:type="paragraph" w:customStyle="1" w:styleId="VCSchemeTitle">
    <w:name w:val="VC_Scheme_Title"/>
    <w:basedOn w:val="Normal"/>
    <w:next w:val="Normal"/>
    <w:rsid w:val="004C4A6A"/>
    <w:pPr>
      <w:spacing w:line="480" w:lineRule="auto"/>
    </w:pPr>
  </w:style>
  <w:style w:type="paragraph" w:customStyle="1" w:styleId="VDTableTitle">
    <w:name w:val="VD_Table_Title"/>
    <w:basedOn w:val="Normal"/>
    <w:next w:val="Normal"/>
    <w:rsid w:val="004C4A6A"/>
    <w:pPr>
      <w:spacing w:line="480" w:lineRule="auto"/>
    </w:pPr>
  </w:style>
  <w:style w:type="table" w:styleId="TableGrid">
    <w:name w:val="Table Grid"/>
    <w:basedOn w:val="TableNormal"/>
    <w:uiPriority w:val="39"/>
    <w:rsid w:val="006E1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3C9"/>
    <w:pPr>
      <w:ind w:left="720"/>
      <w:contextualSpacing/>
    </w:pPr>
  </w:style>
  <w:style w:type="paragraph" w:styleId="Header">
    <w:name w:val="header"/>
    <w:basedOn w:val="Normal"/>
    <w:link w:val="HeaderChar"/>
    <w:uiPriority w:val="99"/>
    <w:rsid w:val="00E12B00"/>
    <w:pPr>
      <w:tabs>
        <w:tab w:val="center" w:pos="4680"/>
        <w:tab w:val="right" w:pos="9360"/>
      </w:tabs>
    </w:pPr>
  </w:style>
  <w:style w:type="character" w:customStyle="1" w:styleId="HeaderChar">
    <w:name w:val="Header Char"/>
    <w:link w:val="Header"/>
    <w:uiPriority w:val="99"/>
    <w:rsid w:val="00E12B00"/>
    <w:rPr>
      <w:rFonts w:ascii="Calibri" w:eastAsia="Calibri" w:hAnsi="Calibri"/>
      <w:sz w:val="22"/>
      <w:szCs w:val="22"/>
    </w:rPr>
  </w:style>
  <w:style w:type="paragraph" w:styleId="BalloonText">
    <w:name w:val="Balloon Text"/>
    <w:basedOn w:val="Normal"/>
    <w:link w:val="BalloonTextChar"/>
    <w:rsid w:val="001912E2"/>
    <w:pPr>
      <w:spacing w:after="0" w:line="240" w:lineRule="auto"/>
    </w:pPr>
    <w:rPr>
      <w:rFonts w:ascii="Tahoma" w:hAnsi="Tahoma" w:cs="Tahoma"/>
      <w:sz w:val="16"/>
      <w:szCs w:val="16"/>
    </w:rPr>
  </w:style>
  <w:style w:type="character" w:customStyle="1" w:styleId="BalloonTextChar">
    <w:name w:val="Balloon Text Char"/>
    <w:link w:val="BalloonText"/>
    <w:rsid w:val="001912E2"/>
    <w:rPr>
      <w:rFonts w:ascii="Tahoma" w:eastAsia="Calibri" w:hAnsi="Tahoma" w:cs="Tahoma"/>
      <w:sz w:val="16"/>
      <w:szCs w:val="16"/>
    </w:rPr>
  </w:style>
  <w:style w:type="character" w:styleId="CommentReference">
    <w:name w:val="annotation reference"/>
    <w:rsid w:val="001304EF"/>
    <w:rPr>
      <w:sz w:val="16"/>
      <w:szCs w:val="16"/>
    </w:rPr>
  </w:style>
  <w:style w:type="paragraph" w:styleId="CommentText">
    <w:name w:val="annotation text"/>
    <w:basedOn w:val="Normal"/>
    <w:link w:val="CommentTextChar"/>
    <w:rsid w:val="001304EF"/>
    <w:rPr>
      <w:sz w:val="20"/>
      <w:szCs w:val="20"/>
    </w:rPr>
  </w:style>
  <w:style w:type="character" w:customStyle="1" w:styleId="CommentTextChar">
    <w:name w:val="Comment Text Char"/>
    <w:link w:val="CommentText"/>
    <w:rsid w:val="001304EF"/>
    <w:rPr>
      <w:rFonts w:ascii="Calibri" w:eastAsia="Calibri" w:hAnsi="Calibri"/>
    </w:rPr>
  </w:style>
  <w:style w:type="paragraph" w:styleId="CommentSubject">
    <w:name w:val="annotation subject"/>
    <w:basedOn w:val="CommentText"/>
    <w:next w:val="CommentText"/>
    <w:link w:val="CommentSubjectChar"/>
    <w:rsid w:val="001304EF"/>
    <w:rPr>
      <w:b/>
      <w:bCs/>
    </w:rPr>
  </w:style>
  <w:style w:type="character" w:customStyle="1" w:styleId="CommentSubjectChar">
    <w:name w:val="Comment Subject Char"/>
    <w:link w:val="CommentSubject"/>
    <w:rsid w:val="001304EF"/>
    <w:rPr>
      <w:rFonts w:ascii="Calibri" w:eastAsia="Calibri" w:hAnsi="Calibri"/>
      <w:b/>
      <w:bCs/>
    </w:rPr>
  </w:style>
  <w:style w:type="paragraph" w:styleId="NormalWeb">
    <w:name w:val="Normal (Web)"/>
    <w:basedOn w:val="Normal"/>
    <w:uiPriority w:val="99"/>
    <w:unhideWhenUsed/>
    <w:rsid w:val="008F737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8F7376"/>
    <w:rPr>
      <w:b/>
      <w:bCs/>
    </w:rPr>
  </w:style>
  <w:style w:type="character" w:styleId="UnresolvedMention">
    <w:name w:val="Unresolved Mention"/>
    <w:uiPriority w:val="99"/>
    <w:semiHidden/>
    <w:unhideWhenUsed/>
    <w:rsid w:val="00992A7B"/>
    <w:rPr>
      <w:color w:val="605E5C"/>
      <w:shd w:val="clear" w:color="auto" w:fill="E1DFDD"/>
    </w:rPr>
  </w:style>
  <w:style w:type="paragraph" w:customStyle="1" w:styleId="syllabusheading">
    <w:name w:val="syllabus heading"/>
    <w:basedOn w:val="Heading1"/>
    <w:autoRedefine/>
    <w:uiPriority w:val="99"/>
    <w:qFormat/>
    <w:rsid w:val="00A62301"/>
    <w:pPr>
      <w:keepLines/>
      <w:widowControl w:val="0"/>
      <w:shd w:val="clear" w:color="auto" w:fill="7F7F7F"/>
      <w:spacing w:before="200" w:after="0" w:line="240" w:lineRule="auto"/>
      <w:contextualSpacing/>
      <w:jc w:val="center"/>
    </w:pPr>
    <w:rPr>
      <w:rFonts w:ascii="Trebuchet MS" w:eastAsia="Trebuchet MS" w:hAnsi="Trebuchet MS" w:cs="Trebuchet MS"/>
      <w:bCs w:val="0"/>
      <w:color w:val="FFFFFF"/>
      <w:kern w:val="0"/>
      <w:sz w:val="20"/>
      <w:szCs w:val="22"/>
    </w:rPr>
  </w:style>
  <w:style w:type="paragraph" w:customStyle="1" w:styleId="Normalsyllabus">
    <w:name w:val="Normalsyllabus"/>
    <w:basedOn w:val="Normal"/>
    <w:link w:val="NormalsyllabusChar"/>
    <w:qFormat/>
    <w:rsid w:val="00A62301"/>
    <w:pPr>
      <w:widowControl w:val="0"/>
      <w:spacing w:after="0" w:line="240" w:lineRule="auto"/>
    </w:pPr>
    <w:rPr>
      <w:rFonts w:ascii="Arial" w:eastAsia="Arial" w:hAnsi="Arial" w:cs="Arial"/>
      <w:color w:val="000000"/>
      <w:sz w:val="20"/>
    </w:rPr>
  </w:style>
  <w:style w:type="paragraph" w:customStyle="1" w:styleId="subheading">
    <w:name w:val="subheading"/>
    <w:basedOn w:val="Normal"/>
    <w:link w:val="subheadingChar"/>
    <w:qFormat/>
    <w:rsid w:val="00A62301"/>
    <w:pPr>
      <w:widowControl w:val="0"/>
      <w:spacing w:after="0" w:line="240" w:lineRule="auto"/>
    </w:pPr>
    <w:rPr>
      <w:rFonts w:ascii="Arial" w:eastAsia="Arial" w:hAnsi="Arial" w:cs="Arial"/>
      <w:b/>
      <w:color w:val="000000"/>
      <w:sz w:val="20"/>
    </w:rPr>
  </w:style>
  <w:style w:type="character" w:customStyle="1" w:styleId="NormalsyllabusChar">
    <w:name w:val="Normalsyllabus Char"/>
    <w:link w:val="Normalsyllabus"/>
    <w:rsid w:val="00A62301"/>
    <w:rPr>
      <w:rFonts w:ascii="Arial" w:eastAsia="Arial" w:hAnsi="Arial" w:cs="Arial"/>
      <w:color w:val="000000"/>
      <w:szCs w:val="22"/>
    </w:rPr>
  </w:style>
  <w:style w:type="character" w:customStyle="1" w:styleId="subheadingChar">
    <w:name w:val="subheading Char"/>
    <w:link w:val="subheading"/>
    <w:rsid w:val="00A62301"/>
    <w:rPr>
      <w:rFonts w:ascii="Arial" w:eastAsia="Arial" w:hAnsi="Arial" w:cs="Arial"/>
      <w:b/>
      <w:color w:val="000000"/>
      <w:szCs w:val="22"/>
    </w:rPr>
  </w:style>
  <w:style w:type="character" w:customStyle="1" w:styleId="Heading1Char">
    <w:name w:val="Heading 1 Char"/>
    <w:link w:val="Heading1"/>
    <w:rsid w:val="00A62301"/>
    <w:rPr>
      <w:rFonts w:ascii="Calibri Light" w:eastAsia="Times New Roman" w:hAnsi="Calibri Light" w:cs="Times New Roman"/>
      <w:b/>
      <w:bCs/>
      <w:kern w:val="32"/>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blackboard.com/footer/privacy-policy.aspx" TargetMode="External"/><Relationship Id="rId18" Type="http://schemas.openxmlformats.org/officeDocument/2006/relationships/hyperlink" Target="https://www.google.com/edu/trust/" TargetMode="External"/><Relationship Id="rId26" Type="http://schemas.openxmlformats.org/officeDocument/2006/relationships/hyperlink" Target="http://helpcenter.uconn.edu/" TargetMode="External"/><Relationship Id="rId39" Type="http://schemas.openxmlformats.org/officeDocument/2006/relationships/header" Target="header1.xml"/><Relationship Id="rId21" Type="http://schemas.openxmlformats.org/officeDocument/2006/relationships/hyperlink" Target="https://privacy.microsoft.com/en-us/privacystatement/" TargetMode="External"/><Relationship Id="rId34" Type="http://schemas.openxmlformats.org/officeDocument/2006/relationships/hyperlink" Target="http://csd.uconn.edu/"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adobe.com/privacy.html" TargetMode="External"/><Relationship Id="rId29" Type="http://schemas.openxmlformats.org/officeDocument/2006/relationships/hyperlink" Target="http://studentaffairs.uconn.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nx.org/contents/F0Hv_Zza@45.1:HdWd2hN5@2/Foreword" TargetMode="External"/><Relationship Id="rId24" Type="http://schemas.openxmlformats.org/officeDocument/2006/relationships/hyperlink" Target="https://onlinestudent.uconn.edu/frequently-asked-questions/" TargetMode="External"/><Relationship Id="rId32" Type="http://schemas.openxmlformats.org/officeDocument/2006/relationships/hyperlink" Target="https://nam10.safelinks.protection.outlook.com/?url=https%3A%2F%2Fcounseling.uconn.edu%2F&amp;data=02%7C01%7Cstacey.valliere%40uconn.edu%7C5c66eb15d4e740f9d2b608d84b624c01%7C17f1a87e2a254eaab9df9d439034b080%7C0%7C0%7C637342232831317172&amp;sdata=CadHDIM%2FvVKSYDH63G%2FbG90ZMEuOw1dAn98J1MVq%2Bw4%3D&amp;reserved=0" TargetMode="External"/><Relationship Id="rId37" Type="http://schemas.openxmlformats.org/officeDocument/2006/relationships/hyperlink" Target="http://oir.uconn.edu/FacEv-Information.html" TargetMode="External"/><Relationship Id="rId40" Type="http://schemas.openxmlformats.org/officeDocument/2006/relationships/footer" Target="footer1.xml"/><Relationship Id="rId45"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adobe.com/accessibility/products/reader.html" TargetMode="External"/><Relationship Id="rId23" Type="http://schemas.openxmlformats.org/officeDocument/2006/relationships/hyperlink" Target="https://policy.uconn.edu/2012/08/22/credit-hour/" TargetMode="External"/><Relationship Id="rId28" Type="http://schemas.openxmlformats.org/officeDocument/2006/relationships/hyperlink" Target="https://onlinestudent.uconn.edu/learn--more/" TargetMode="External"/><Relationship Id="rId36" Type="http://schemas.openxmlformats.org/officeDocument/2006/relationships/hyperlink" Target="http://geoc.uconn.edu/computer-technology-competency/" TargetMode="External"/><Relationship Id="rId10" Type="http://schemas.openxmlformats.org/officeDocument/2006/relationships/hyperlink" Target="mailto:%20iram.sifat@uconn.edu" TargetMode="External"/><Relationship Id="rId19" Type="http://schemas.openxmlformats.org/officeDocument/2006/relationships/hyperlink" Target="https://uconn.onthehub.com" TargetMode="External"/><Relationship Id="rId31" Type="http://schemas.openxmlformats.org/officeDocument/2006/relationships/hyperlink" Target="https://nam10.safelinks.protection.outlook.com/?url=https%3A%2F%2Fcounseling.uconn.edu%2F&amp;data=02%7C01%7Cstacey.valliere%40uconn.edu%7C5c66eb15d4e740f9d2b608d84b624c01%7C17f1a87e2a254eaab9df9d439034b080%7C0%7C0%7C637342232831317172&amp;sdata=CadHDIM%2FvVKSYDH63G%2FbG90ZMEuOw1dAn98J1MVq%2Bw4%3D&amp;reserved=0" TargetMode="External"/><Relationship Id="rId44"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mailto:xingyu.2.wang@uconn.edu" TargetMode="External"/><Relationship Id="rId14" Type="http://schemas.openxmlformats.org/officeDocument/2006/relationships/hyperlink" Target="http://www.adobe.com/products/acrobat/readstep2.html" TargetMode="External"/><Relationship Id="rId22" Type="http://schemas.openxmlformats.org/officeDocument/2006/relationships/hyperlink" Target="https://privacy.uconn.edu/" TargetMode="External"/><Relationship Id="rId27" Type="http://schemas.openxmlformats.org/officeDocument/2006/relationships/hyperlink" Target="http://www.ecampus24x7.uconn.edu/" TargetMode="External"/><Relationship Id="rId30" Type="http://schemas.openxmlformats.org/officeDocument/2006/relationships/hyperlink" Target="mailto:dos@uconn.edu" TargetMode="External"/><Relationship Id="rId35" Type="http://schemas.openxmlformats.org/officeDocument/2006/relationships/hyperlink" Target="http://www.blackboard.com/platforms/learn/resources/accessibility.aspx"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blackboard.com/Platforms/Learn/Resources/Accessibility.aspx" TargetMode="External"/><Relationship Id="rId17" Type="http://schemas.openxmlformats.org/officeDocument/2006/relationships/hyperlink" Target="https://www.google.com/accessibility/" TargetMode="External"/><Relationship Id="rId25" Type="http://schemas.openxmlformats.org/officeDocument/2006/relationships/hyperlink" Target="http://huskyct.uconn.edu/" TargetMode="External"/><Relationship Id="rId33" Type="http://schemas.openxmlformats.org/officeDocument/2006/relationships/hyperlink" Target="https://nam10.safelinks.protection.outlook.com/?url=https%3A%2F%2Fcounseling.uconn.edu%2F&amp;data=02%7C01%7Cstacey.valliere%40uconn.edu%7C5c66eb15d4e740f9d2b608d84b624c01%7C17f1a87e2a254eaab9df9d439034b080%7C0%7C0%7C637342232831327167&amp;sdata=kmVgtKN9Je28yNH7gmRVuSaEZfcJEthWLwYFczKcaw4%3D&amp;reserved=0" TargetMode="External"/><Relationship Id="rId38" Type="http://schemas.openxmlformats.org/officeDocument/2006/relationships/hyperlink" Target="http://www.oire.uconn.edu/" TargetMode="External"/><Relationship Id="rId20" Type="http://schemas.openxmlformats.org/officeDocument/2006/relationships/hyperlink" Target="http://www.microsoft.com/enable/microsoft/mission.aspx"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UUyIboY8y/W7K6iUmNV+ouuVTw==">AMUW2mVdDJPneOmxuSqaVSrobc8LQH93Z+RL2401axzmq3GHRPTs3TY0Fs/+K9gYSPwh/y33ArqkWS0XV5Lw6hTP63vIwxIR7nFey3dspHxcxY1ur+vuetiOQJetUqhQ4J6Oo9hSt+G5b/vuo81+avLD6j9UB7KU+DJ/MNirF7XDwbxywTS9MSWddN593Ipw+su5G2PBLIxFBiFXEb9idp+sxeAB9aRYYIfo6rUXqHvtx11T8YaAe/WXG8/ZTsg3LQrEARhrqcRh</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2E37BB489457F4393A4EA416734BBCF" ma:contentTypeVersion="14" ma:contentTypeDescription="Create a new document." ma:contentTypeScope="" ma:versionID="bc3154a0ddf46ba6d7f2c4bd00d3f6e2">
  <xsd:schema xmlns:xsd="http://www.w3.org/2001/XMLSchema" xmlns:xs="http://www.w3.org/2001/XMLSchema" xmlns:p="http://schemas.microsoft.com/office/2006/metadata/properties" xmlns:ns2="3700e172-3e06-4130-b500-597b03a56b10" xmlns:ns3="72269218-f953-4fae-9dac-134d2d9f8896" targetNamespace="http://schemas.microsoft.com/office/2006/metadata/properties" ma:root="true" ma:fieldsID="127d9062c073f1b0cee40d84cb2d9abe" ns2:_="" ns3:_="">
    <xsd:import namespace="3700e172-3e06-4130-b500-597b03a56b10"/>
    <xsd:import namespace="72269218-f953-4fae-9dac-134d2d9f88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0e172-3e06-4130-b500-597b03a56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69218-f953-4fae-9dac-134d2d9f88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346c1ed-d393-4953-86e7-595f1dd3c366}" ma:internalName="TaxCatchAll" ma:showField="CatchAllData" ma:web="72269218-f953-4fae-9dac-134d2d9f8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CF305-4FF6-44C9-BB63-B1211B2F4A5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2B20393-25BA-4120-A9DB-B5964145CC6A}"/>
</file>

<file path=customXml/itemProps4.xml><?xml version="1.0" encoding="utf-8"?>
<ds:datastoreItem xmlns:ds="http://schemas.openxmlformats.org/officeDocument/2006/customXml" ds:itemID="{AF004778-E788-4E39-A178-B46CC04D7415}"/>
</file>

<file path=docProps/app.xml><?xml version="1.0" encoding="utf-8"?>
<Properties xmlns="http://schemas.openxmlformats.org/officeDocument/2006/extended-properties" xmlns:vt="http://schemas.openxmlformats.org/officeDocument/2006/docPropsVTypes">
  <Template>Normal</Template>
  <TotalTime>97</TotalTime>
  <Pages>10</Pages>
  <Words>3586</Words>
  <Characters>20443</Characters>
  <Application>Microsoft Office Word</Application>
  <DocSecurity>0</DocSecurity>
  <Lines>170</Lines>
  <Paragraphs>47</Paragraphs>
  <ScaleCrop>false</ScaleCrop>
  <Company/>
  <LinksUpToDate>false</LinksUpToDate>
  <CharactersWithSpaces>23982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HuskyPC</dc:creator>
  <cp:lastModifiedBy>Timothy Vadas</cp:lastModifiedBy>
  <cp:revision>56</cp:revision>
  <dcterms:created xsi:type="dcterms:W3CDTF">2023-01-12T01:52:00Z</dcterms:created>
  <dcterms:modified xsi:type="dcterms:W3CDTF">2023-05-18T16:46:00Z</dcterms:modified>
</cp:coreProperties>
</file>